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14232" w:type="dxa"/>
        <w:jc w:val="center"/>
        <w:tblLayout w:type="fixed"/>
        <w:tblLook w:val="04A0" w:firstRow="1" w:lastRow="0" w:firstColumn="1" w:lastColumn="0" w:noHBand="0" w:noVBand="1"/>
      </w:tblPr>
      <w:tblGrid>
        <w:gridCol w:w="2261"/>
        <w:gridCol w:w="3263"/>
        <w:gridCol w:w="992"/>
        <w:gridCol w:w="1276"/>
        <w:gridCol w:w="1276"/>
        <w:gridCol w:w="1559"/>
        <w:gridCol w:w="1418"/>
        <w:gridCol w:w="1417"/>
        <w:gridCol w:w="770"/>
      </w:tblGrid>
      <w:tr w:rsidR="00D271D6" w:rsidRPr="00E92AE2" w14:paraId="5F68EE52" w14:textId="77777777" w:rsidTr="00E5188F">
        <w:trPr>
          <w:jc w:val="center"/>
        </w:trPr>
        <w:tc>
          <w:tcPr>
            <w:tcW w:w="14232" w:type="dxa"/>
            <w:gridSpan w:val="9"/>
            <w:shd w:val="clear" w:color="auto" w:fill="CAEDFB" w:themeFill="accent4" w:themeFillTint="33"/>
          </w:tcPr>
          <w:p w14:paraId="423AA8C2" w14:textId="70385071" w:rsidR="00D271D6" w:rsidRPr="00FF2CCD" w:rsidRDefault="00F46D80" w:rsidP="00E5188F">
            <w:pPr>
              <w:jc w:val="center"/>
              <w:rPr>
                <w:b/>
                <w:bCs/>
                <w:lang w:val="el-GR"/>
              </w:rPr>
            </w:pPr>
            <w:r>
              <w:rPr>
                <w:b/>
                <w:bCs/>
                <w:lang w:val="el-GR"/>
              </w:rPr>
              <w:t xml:space="preserve"> </w:t>
            </w:r>
            <w:r w:rsidR="009D6853">
              <w:rPr>
                <w:b/>
                <w:bCs/>
                <w:lang w:val="el-GR"/>
              </w:rPr>
              <w:t xml:space="preserve">    </w:t>
            </w:r>
            <w:r w:rsidR="00C71886">
              <w:rPr>
                <w:b/>
                <w:bCs/>
                <w:lang w:val="el-GR"/>
              </w:rPr>
              <w:t xml:space="preserve"> </w:t>
            </w:r>
            <w:r w:rsidR="00BE658B">
              <w:rPr>
                <w:b/>
                <w:bCs/>
                <w:lang w:val="el-GR"/>
              </w:rPr>
              <w:t xml:space="preserve"> </w:t>
            </w:r>
            <w:r w:rsidR="00D271D6" w:rsidRPr="00FF2CCD">
              <w:rPr>
                <w:b/>
                <w:bCs/>
                <w:lang w:val="el-GR"/>
              </w:rPr>
              <w:t xml:space="preserve">ΣΧΟΛΗ </w:t>
            </w:r>
            <w:r w:rsidR="00D271D6" w:rsidRPr="00FF2CCD">
              <w:rPr>
                <w:b/>
                <w:bCs/>
              </w:rPr>
              <w:t>A</w:t>
            </w:r>
            <w:r w:rsidR="00D271D6" w:rsidRPr="00FF2CCD">
              <w:rPr>
                <w:b/>
                <w:bCs/>
                <w:lang w:val="el-GR"/>
              </w:rPr>
              <w:t>ΓΡΟΤΙΚΗΣ ΑΝΑΠΤΥΞΗΣ, ΔΙΑΤΡΟΦΗΣ ΚΑΙ ΑΕΙΦΟΡΙΑΣ</w:t>
            </w:r>
          </w:p>
        </w:tc>
      </w:tr>
      <w:tr w:rsidR="00D271D6" w:rsidRPr="00E92AE2" w14:paraId="230A1638" w14:textId="77777777" w:rsidTr="00E5188F">
        <w:trPr>
          <w:jc w:val="center"/>
        </w:trPr>
        <w:tc>
          <w:tcPr>
            <w:tcW w:w="14232" w:type="dxa"/>
            <w:gridSpan w:val="9"/>
            <w:shd w:val="clear" w:color="auto" w:fill="F6C5AC" w:themeFill="accent2" w:themeFillTint="66"/>
          </w:tcPr>
          <w:p w14:paraId="578BA371" w14:textId="77777777" w:rsidR="00D271D6" w:rsidRPr="00FF2CCD" w:rsidRDefault="00D271D6" w:rsidP="00E5188F">
            <w:pPr>
              <w:jc w:val="center"/>
              <w:rPr>
                <w:b/>
                <w:bCs/>
                <w:lang w:val="el-GR"/>
              </w:rPr>
            </w:pPr>
            <w:r w:rsidRPr="00FF2CCD">
              <w:rPr>
                <w:b/>
                <w:bCs/>
                <w:lang w:val="el-GR"/>
              </w:rPr>
              <w:t>Τμήμα ΑΓΡΟΤΙΚΗΣ ΑΝΑΠΤΥΞΗΣ, ΑΓΡΟΔΙΑΤΡΟΦΗΣ &amp; ΔΙΑΧΕΙΡΙΣΗΣ ΦΥΣΙΚΩΝ ΠΟΡΩΝ</w:t>
            </w:r>
          </w:p>
        </w:tc>
      </w:tr>
      <w:tr w:rsidR="00D271D6" w:rsidRPr="00E92AE2" w14:paraId="77AD0E4E" w14:textId="77777777" w:rsidTr="00E5188F">
        <w:trPr>
          <w:jc w:val="center"/>
        </w:trPr>
        <w:tc>
          <w:tcPr>
            <w:tcW w:w="14232" w:type="dxa"/>
            <w:gridSpan w:val="9"/>
            <w:shd w:val="clear" w:color="auto" w:fill="D9F2D0" w:themeFill="accent6" w:themeFillTint="33"/>
          </w:tcPr>
          <w:p w14:paraId="550338F6" w14:textId="77777777" w:rsidR="00D271D6" w:rsidRPr="00FF2CCD" w:rsidRDefault="00D271D6" w:rsidP="00E5188F">
            <w:pPr>
              <w:jc w:val="both"/>
              <w:rPr>
                <w:lang w:val="el-GR"/>
              </w:rPr>
            </w:pPr>
            <w:r w:rsidRPr="00FF2CCD">
              <w:rPr>
                <w:lang w:val="el-GR"/>
              </w:rPr>
              <w:t>1</w:t>
            </w:r>
            <w:r w:rsidRPr="008F1A2A">
              <w:rPr>
                <w:vertAlign w:val="superscript"/>
                <w:lang w:val="el-GR"/>
              </w:rPr>
              <w:t>ο</w:t>
            </w:r>
            <w:r w:rsidRPr="00FF2CCD">
              <w:rPr>
                <w:lang w:val="el-GR"/>
              </w:rPr>
              <w:t xml:space="preserve"> ΕΠΙΣΤΗΜΟΝΙΚΟ ΠΕΔΙΟ «ΕΦΑΡΜΟΣΜΕΝΗ ΠΛΗΡΟΦΟΡΙΚΗ – ΔΙΑΧΕΙΡΙΣΗ ΔΕΔΟΜΕΝΩΝ» </w:t>
            </w:r>
            <w:r>
              <w:rPr>
                <w:lang w:val="el-GR"/>
              </w:rPr>
              <w:t xml:space="preserve">Το επιστημονικό πεδίο αφορά στη </w:t>
            </w:r>
            <w:r w:rsidRPr="00FF2CCD">
              <w:rPr>
                <w:lang w:val="el-GR"/>
              </w:rPr>
              <w:t xml:space="preserve">Διαχείριση Δεδομένων με έμφαση στις Βάσεις Δεδομένων και τα Μεγάλα Δεδομένα. Τεχνικές σχεδιασμού, </w:t>
            </w:r>
            <w:proofErr w:type="spellStart"/>
            <w:r w:rsidRPr="00FF2CCD">
              <w:rPr>
                <w:lang w:val="el-GR"/>
              </w:rPr>
              <w:t>κανονικοποίηση</w:t>
            </w:r>
            <w:proofErr w:type="spellEnd"/>
            <w:r w:rsidRPr="00FF2CCD">
              <w:rPr>
                <w:lang w:val="el-GR"/>
              </w:rPr>
              <w:t xml:space="preserve"> και προγραμματισμός SQL και non SQL Βάσεων Δεδομένων. Εκμάθηση της γλώσσας R και ανάπτυξη απλών και σύνθετων προγραμμάτων, επεξεργασία διανυσμάτων, πινάκων και γραφημάτων χρησιμοποιώντας το περιβάλλον προγραμματισμού R </w:t>
            </w:r>
            <w:proofErr w:type="spellStart"/>
            <w:r w:rsidRPr="00FF2CCD">
              <w:rPr>
                <w:lang w:val="el-GR"/>
              </w:rPr>
              <w:t>Studio</w:t>
            </w:r>
            <w:proofErr w:type="spellEnd"/>
            <w:r w:rsidRPr="00FF2CCD">
              <w:rPr>
                <w:lang w:val="el-GR"/>
              </w:rPr>
              <w:t xml:space="preserve"> και κατάλληλες βιβλιοθήκες λογισμικού.</w:t>
            </w:r>
          </w:p>
        </w:tc>
      </w:tr>
      <w:tr w:rsidR="00D271D6" w:rsidRPr="00FF2CCD" w14:paraId="268CFA24" w14:textId="77777777" w:rsidTr="0012160A">
        <w:trPr>
          <w:jc w:val="center"/>
        </w:trPr>
        <w:tc>
          <w:tcPr>
            <w:tcW w:w="2261" w:type="dxa"/>
          </w:tcPr>
          <w:p w14:paraId="450AB77A" w14:textId="77777777" w:rsidR="00D271D6" w:rsidRPr="00FF2CCD" w:rsidRDefault="00D271D6" w:rsidP="00E5188F">
            <w:pPr>
              <w:jc w:val="center"/>
              <w:rPr>
                <w:b/>
                <w:bCs/>
                <w:lang w:val="el-GR"/>
              </w:rPr>
            </w:pPr>
            <w:r w:rsidRPr="00FF2CCD">
              <w:rPr>
                <w:b/>
                <w:bCs/>
                <w:lang w:val="el-GR"/>
              </w:rPr>
              <w:t>Τίτλος</w:t>
            </w:r>
          </w:p>
          <w:p w14:paraId="472DA7F3" w14:textId="77777777" w:rsidR="00D271D6" w:rsidRPr="00FF2CCD" w:rsidRDefault="00D271D6" w:rsidP="00E5188F">
            <w:pPr>
              <w:jc w:val="center"/>
              <w:rPr>
                <w:b/>
                <w:bCs/>
                <w:lang w:val="el-GR"/>
              </w:rPr>
            </w:pPr>
            <w:r w:rsidRPr="00FF2CCD">
              <w:rPr>
                <w:b/>
                <w:bCs/>
                <w:lang w:val="el-GR"/>
              </w:rPr>
              <w:t>μαθήματος</w:t>
            </w:r>
          </w:p>
        </w:tc>
        <w:tc>
          <w:tcPr>
            <w:tcW w:w="3263" w:type="dxa"/>
          </w:tcPr>
          <w:p w14:paraId="3D90ECF2" w14:textId="77777777" w:rsidR="00D271D6" w:rsidRPr="00FF2CCD" w:rsidRDefault="00D271D6" w:rsidP="00E5188F">
            <w:pPr>
              <w:jc w:val="center"/>
              <w:rPr>
                <w:b/>
                <w:bCs/>
                <w:lang w:val="el-GR"/>
              </w:rPr>
            </w:pPr>
            <w:r w:rsidRPr="00FF2CCD">
              <w:rPr>
                <w:b/>
                <w:bCs/>
                <w:lang w:val="el-GR"/>
              </w:rPr>
              <w:t>Συνοπτική Περιγραφή Μαθήματος</w:t>
            </w:r>
          </w:p>
        </w:tc>
        <w:tc>
          <w:tcPr>
            <w:tcW w:w="992" w:type="dxa"/>
          </w:tcPr>
          <w:p w14:paraId="7BDEC751" w14:textId="77777777" w:rsidR="00D271D6" w:rsidRPr="00FF2CCD" w:rsidRDefault="00D271D6" w:rsidP="00E5188F">
            <w:pPr>
              <w:jc w:val="center"/>
              <w:rPr>
                <w:b/>
                <w:bCs/>
                <w:lang w:val="el-GR"/>
              </w:rPr>
            </w:pPr>
            <w:r w:rsidRPr="00FF2CCD">
              <w:rPr>
                <w:b/>
                <w:bCs/>
                <w:lang w:val="el-GR"/>
              </w:rPr>
              <w:t>Κωδικός</w:t>
            </w:r>
          </w:p>
        </w:tc>
        <w:tc>
          <w:tcPr>
            <w:tcW w:w="1276" w:type="dxa"/>
          </w:tcPr>
          <w:p w14:paraId="2C91729A" w14:textId="77777777" w:rsidR="00D271D6" w:rsidRPr="00FF2CCD" w:rsidRDefault="00D271D6" w:rsidP="00E5188F">
            <w:pPr>
              <w:jc w:val="center"/>
              <w:rPr>
                <w:b/>
                <w:bCs/>
                <w:lang w:val="el-GR"/>
              </w:rPr>
            </w:pPr>
            <w:r w:rsidRPr="00FF2CCD">
              <w:rPr>
                <w:b/>
                <w:bCs/>
                <w:lang w:val="el-GR"/>
              </w:rPr>
              <w:t>Εξάμηνο</w:t>
            </w:r>
          </w:p>
        </w:tc>
        <w:tc>
          <w:tcPr>
            <w:tcW w:w="1276" w:type="dxa"/>
          </w:tcPr>
          <w:p w14:paraId="62E6414E" w14:textId="77777777" w:rsidR="00D271D6" w:rsidRPr="00FF2CCD" w:rsidRDefault="00D271D6" w:rsidP="00E5188F">
            <w:pPr>
              <w:jc w:val="center"/>
              <w:rPr>
                <w:b/>
                <w:bCs/>
                <w:lang w:val="el-GR"/>
              </w:rPr>
            </w:pPr>
            <w:r w:rsidRPr="00FF2CCD">
              <w:rPr>
                <w:b/>
                <w:bCs/>
                <w:lang w:val="el-GR"/>
              </w:rPr>
              <w:t>Διδακτικές</w:t>
            </w:r>
          </w:p>
          <w:p w14:paraId="3664327D" w14:textId="77777777" w:rsidR="00D271D6" w:rsidRPr="00FF2CCD" w:rsidRDefault="00D271D6" w:rsidP="00E5188F">
            <w:pPr>
              <w:jc w:val="center"/>
              <w:rPr>
                <w:b/>
                <w:bCs/>
                <w:lang w:val="el-GR"/>
              </w:rPr>
            </w:pPr>
            <w:r w:rsidRPr="00FF2CCD">
              <w:rPr>
                <w:b/>
                <w:bCs/>
                <w:lang w:val="el-GR"/>
              </w:rPr>
              <w:t>Μονάδες /(ECTS)</w:t>
            </w:r>
          </w:p>
        </w:tc>
        <w:tc>
          <w:tcPr>
            <w:tcW w:w="1559" w:type="dxa"/>
          </w:tcPr>
          <w:p w14:paraId="3CF1C77E" w14:textId="77777777" w:rsidR="00D271D6" w:rsidRPr="00FF2CCD" w:rsidRDefault="00D271D6" w:rsidP="00E5188F">
            <w:pPr>
              <w:jc w:val="center"/>
              <w:rPr>
                <w:b/>
                <w:bCs/>
                <w:lang w:val="el-GR"/>
              </w:rPr>
            </w:pPr>
            <w:r w:rsidRPr="00FF2CCD">
              <w:rPr>
                <w:b/>
                <w:bCs/>
                <w:lang w:val="el-GR"/>
              </w:rPr>
              <w:t>Ώρες</w:t>
            </w:r>
          </w:p>
          <w:p w14:paraId="227EFDB3" w14:textId="77777777" w:rsidR="00D271D6" w:rsidRPr="00FF2CCD" w:rsidRDefault="00D271D6" w:rsidP="00E5188F">
            <w:pPr>
              <w:jc w:val="center"/>
              <w:rPr>
                <w:b/>
                <w:bCs/>
                <w:lang w:val="el-GR"/>
              </w:rPr>
            </w:pPr>
            <w:r w:rsidRPr="00FF2CCD">
              <w:rPr>
                <w:b/>
                <w:bCs/>
                <w:lang w:val="el-GR"/>
              </w:rPr>
              <w:t>διδασκαλίας/</w:t>
            </w:r>
          </w:p>
          <w:p w14:paraId="7CD77618" w14:textId="77777777" w:rsidR="00D271D6" w:rsidRPr="00FF2CCD" w:rsidRDefault="00D271D6" w:rsidP="00E5188F">
            <w:pPr>
              <w:jc w:val="center"/>
              <w:rPr>
                <w:b/>
                <w:bCs/>
                <w:lang w:val="el-GR"/>
              </w:rPr>
            </w:pPr>
            <w:r w:rsidRPr="00FF2CCD">
              <w:rPr>
                <w:b/>
                <w:bCs/>
                <w:lang w:val="el-GR"/>
              </w:rPr>
              <w:t>εβδομάδα</w:t>
            </w:r>
          </w:p>
        </w:tc>
        <w:tc>
          <w:tcPr>
            <w:tcW w:w="1418" w:type="dxa"/>
          </w:tcPr>
          <w:p w14:paraId="70DA6E27" w14:textId="77777777" w:rsidR="00D271D6" w:rsidRPr="00FF2CCD" w:rsidRDefault="00D271D6" w:rsidP="00E5188F">
            <w:pPr>
              <w:jc w:val="center"/>
              <w:rPr>
                <w:b/>
                <w:bCs/>
                <w:lang w:val="el-GR"/>
              </w:rPr>
            </w:pPr>
            <w:r w:rsidRPr="00FF2CCD">
              <w:rPr>
                <w:b/>
                <w:bCs/>
                <w:lang w:val="el-GR"/>
              </w:rPr>
              <w:t>Εργαστήρια</w:t>
            </w:r>
          </w:p>
        </w:tc>
        <w:tc>
          <w:tcPr>
            <w:tcW w:w="1417" w:type="dxa"/>
          </w:tcPr>
          <w:p w14:paraId="06C0BCB1" w14:textId="77777777" w:rsidR="00D271D6" w:rsidRPr="00FF2CCD" w:rsidRDefault="00D271D6" w:rsidP="00E5188F">
            <w:pPr>
              <w:jc w:val="center"/>
              <w:rPr>
                <w:b/>
                <w:bCs/>
                <w:lang w:val="el-GR"/>
              </w:rPr>
            </w:pPr>
            <w:r w:rsidRPr="00FF2CCD">
              <w:rPr>
                <w:b/>
                <w:bCs/>
                <w:lang w:val="el-GR"/>
              </w:rPr>
              <w:t>Κατηγορία</w:t>
            </w:r>
          </w:p>
        </w:tc>
        <w:tc>
          <w:tcPr>
            <w:tcW w:w="770" w:type="dxa"/>
          </w:tcPr>
          <w:p w14:paraId="2B1382C8" w14:textId="77777777" w:rsidR="00D271D6" w:rsidRPr="00FF2CCD" w:rsidRDefault="00D271D6" w:rsidP="00E5188F">
            <w:pPr>
              <w:jc w:val="center"/>
              <w:rPr>
                <w:b/>
                <w:bCs/>
                <w:lang w:val="el-GR"/>
              </w:rPr>
            </w:pPr>
            <w:r w:rsidRPr="00FF2CCD">
              <w:rPr>
                <w:b/>
                <w:bCs/>
                <w:lang w:val="el-GR"/>
              </w:rPr>
              <w:t>Θέση</w:t>
            </w:r>
          </w:p>
        </w:tc>
      </w:tr>
      <w:tr w:rsidR="00D271D6" w:rsidRPr="00FF2CCD" w14:paraId="1781705B" w14:textId="77777777" w:rsidTr="0012160A">
        <w:trPr>
          <w:jc w:val="center"/>
        </w:trPr>
        <w:tc>
          <w:tcPr>
            <w:tcW w:w="2261" w:type="dxa"/>
          </w:tcPr>
          <w:p w14:paraId="716BB370" w14:textId="77777777" w:rsidR="00D271D6" w:rsidRPr="00FF2CCD" w:rsidRDefault="00D271D6" w:rsidP="00E5188F">
            <w:pPr>
              <w:rPr>
                <w:lang w:val="el-GR"/>
              </w:rPr>
            </w:pPr>
            <w:r w:rsidRPr="00FF2CCD">
              <w:rPr>
                <w:lang w:val="el-GR"/>
              </w:rPr>
              <w:t>ΕΙΣΑΓΩΓΗ ΣΤΟΥΣ Η/Υ ΚΑΙ ΠΡΟΓΡΑΜΜΑΤΙΣΜΟΣ</w:t>
            </w:r>
          </w:p>
        </w:tc>
        <w:tc>
          <w:tcPr>
            <w:tcW w:w="3263" w:type="dxa"/>
          </w:tcPr>
          <w:p w14:paraId="4BCFBDE8" w14:textId="77777777" w:rsidR="00D271D6" w:rsidRPr="000067CC" w:rsidRDefault="00D271D6" w:rsidP="00E5188F">
            <w:pPr>
              <w:rPr>
                <w:lang w:val="el-GR"/>
              </w:rPr>
            </w:pPr>
            <w:r w:rsidRPr="00FF2CCD">
              <w:rPr>
                <w:lang w:val="el-GR"/>
              </w:rPr>
              <w:t>Η ύλη του μαθήματος περιλαμβάνει περιγραφή των παρακάτω εννοιών: Ιστορική αναδρομή, εισαγωγικές έννοιες, γενικές εφαρμογές.</w:t>
            </w:r>
            <w:r>
              <w:rPr>
                <w:lang w:val="el-GR"/>
              </w:rPr>
              <w:t xml:space="preserve"> </w:t>
            </w:r>
            <w:r w:rsidRPr="00FF2CCD">
              <w:rPr>
                <w:lang w:val="el-GR"/>
              </w:rPr>
              <w:t xml:space="preserve">Μοντέλο </w:t>
            </w:r>
            <w:proofErr w:type="spellStart"/>
            <w:r w:rsidRPr="00FF2CCD">
              <w:rPr>
                <w:lang w:val="el-GR"/>
              </w:rPr>
              <w:t>Turing</w:t>
            </w:r>
            <w:proofErr w:type="spellEnd"/>
            <w:r w:rsidRPr="00FF2CCD">
              <w:rPr>
                <w:lang w:val="el-GR"/>
              </w:rPr>
              <w:t xml:space="preserve">, Μοντέλο </w:t>
            </w:r>
            <w:proofErr w:type="spellStart"/>
            <w:r w:rsidRPr="00FF2CCD">
              <w:rPr>
                <w:lang w:val="el-GR"/>
              </w:rPr>
              <w:t>von</w:t>
            </w:r>
            <w:proofErr w:type="spellEnd"/>
            <w:r w:rsidRPr="00FF2CCD">
              <w:rPr>
                <w:lang w:val="el-GR"/>
              </w:rPr>
              <w:t xml:space="preserve"> </w:t>
            </w:r>
            <w:proofErr w:type="spellStart"/>
            <w:r w:rsidRPr="00FF2CCD">
              <w:rPr>
                <w:lang w:val="el-GR"/>
              </w:rPr>
              <w:t>Neuman</w:t>
            </w:r>
            <w:proofErr w:type="spellEnd"/>
            <w:r w:rsidRPr="00FF2CCD">
              <w:rPr>
                <w:lang w:val="el-GR"/>
              </w:rPr>
              <w:t>, Αριθμητικά συστήματα</w:t>
            </w:r>
            <w:r w:rsidRPr="000067CC">
              <w:rPr>
                <w:lang w:val="el-GR"/>
              </w:rPr>
              <w:t>,</w:t>
            </w:r>
            <w:r w:rsidRPr="00FF2CCD">
              <w:rPr>
                <w:lang w:val="el-GR"/>
              </w:rPr>
              <w:t xml:space="preserve"> Απεικόνιση δεδομένων και βασικές εντολές ανάλυσης δεδομένων</w:t>
            </w:r>
            <w:r w:rsidRPr="000067CC">
              <w:rPr>
                <w:lang w:val="el-GR"/>
              </w:rPr>
              <w:t>,</w:t>
            </w:r>
          </w:p>
          <w:p w14:paraId="7BB54E9C" w14:textId="77777777" w:rsidR="00D271D6" w:rsidRPr="000067CC" w:rsidRDefault="00D271D6" w:rsidP="00E5188F">
            <w:pPr>
              <w:rPr>
                <w:lang w:val="el-GR"/>
              </w:rPr>
            </w:pPr>
            <w:r w:rsidRPr="00FF2CCD">
              <w:rPr>
                <w:lang w:val="el-GR"/>
              </w:rPr>
              <w:t xml:space="preserve">Βρόχοι και </w:t>
            </w:r>
            <w:proofErr w:type="spellStart"/>
            <w:r w:rsidRPr="00FF2CCD">
              <w:rPr>
                <w:lang w:val="el-GR"/>
              </w:rPr>
              <w:t>υπο</w:t>
            </w:r>
            <w:proofErr w:type="spellEnd"/>
            <w:r w:rsidRPr="00FF2CCD">
              <w:rPr>
                <w:lang w:val="el-GR"/>
              </w:rPr>
              <w:t>-συνθήκη εκτέλεση εντολών</w:t>
            </w:r>
            <w:r w:rsidRPr="000067CC">
              <w:rPr>
                <w:lang w:val="el-GR"/>
              </w:rPr>
              <w:t>,</w:t>
            </w:r>
            <w:r>
              <w:rPr>
                <w:lang w:val="el-GR"/>
              </w:rPr>
              <w:t xml:space="preserve"> </w:t>
            </w:r>
            <w:r w:rsidRPr="00FF2CCD">
              <w:rPr>
                <w:lang w:val="el-GR"/>
              </w:rPr>
              <w:t>Συναρτήσεις, Γραφήματα, Στατιστικές εφαρμογές</w:t>
            </w:r>
            <w:r w:rsidRPr="000067CC">
              <w:rPr>
                <w:lang w:val="el-GR"/>
              </w:rPr>
              <w:t>,</w:t>
            </w:r>
            <w:r w:rsidRPr="00FF2CCD">
              <w:rPr>
                <w:lang w:val="el-GR"/>
              </w:rPr>
              <w:t xml:space="preserve"> Υλικό Υπολογιστών</w:t>
            </w:r>
            <w:r w:rsidRPr="000067CC">
              <w:rPr>
                <w:lang w:val="el-GR"/>
              </w:rPr>
              <w:t>,</w:t>
            </w:r>
            <w:r w:rsidRPr="00FF2CCD">
              <w:rPr>
                <w:lang w:val="el-GR"/>
              </w:rPr>
              <w:t xml:space="preserve"> Αλγόριθμοι – Γλώσσες προγραμματισμού</w:t>
            </w:r>
            <w:r w:rsidRPr="000067CC">
              <w:rPr>
                <w:lang w:val="el-GR"/>
              </w:rPr>
              <w:t>,</w:t>
            </w:r>
            <w:r>
              <w:rPr>
                <w:lang w:val="el-GR"/>
              </w:rPr>
              <w:t xml:space="preserve"> </w:t>
            </w:r>
            <w:r w:rsidRPr="00FF2CCD">
              <w:rPr>
                <w:lang w:val="el-GR"/>
              </w:rPr>
              <w:t>Λογισμικό Υπολογιστών</w:t>
            </w:r>
            <w:r w:rsidRPr="000067CC">
              <w:rPr>
                <w:lang w:val="el-GR"/>
              </w:rPr>
              <w:t>,</w:t>
            </w:r>
            <w:r w:rsidRPr="00FF2CCD">
              <w:rPr>
                <w:lang w:val="el-GR"/>
              </w:rPr>
              <w:t xml:space="preserve"> Πληροφοριακά Συστήματα</w:t>
            </w:r>
            <w:r w:rsidRPr="000067CC">
              <w:rPr>
                <w:lang w:val="el-GR"/>
              </w:rPr>
              <w:t xml:space="preserve">, </w:t>
            </w:r>
            <w:r w:rsidRPr="00FF2CCD">
              <w:rPr>
                <w:lang w:val="el-GR"/>
              </w:rPr>
              <w:t>Επικοινωνίες</w:t>
            </w:r>
            <w:r w:rsidRPr="000067CC">
              <w:rPr>
                <w:lang w:val="el-GR"/>
              </w:rPr>
              <w:t xml:space="preserve"> </w:t>
            </w:r>
            <w:r w:rsidRPr="00FF2CCD">
              <w:rPr>
                <w:lang w:val="el-GR"/>
              </w:rPr>
              <w:t>Δίκτυα Υπολογιστών</w:t>
            </w:r>
            <w:r w:rsidRPr="000067CC">
              <w:rPr>
                <w:lang w:val="el-GR"/>
              </w:rPr>
              <w:t xml:space="preserve">, </w:t>
            </w:r>
            <w:r w:rsidRPr="00FF2CCD">
              <w:rPr>
                <w:lang w:val="el-GR"/>
              </w:rPr>
              <w:t xml:space="preserve"> Ασφάλεια Υπολογιστών.</w:t>
            </w:r>
          </w:p>
        </w:tc>
        <w:tc>
          <w:tcPr>
            <w:tcW w:w="992" w:type="dxa"/>
          </w:tcPr>
          <w:p w14:paraId="7595B4FF" w14:textId="77777777" w:rsidR="00D271D6" w:rsidRPr="00FF2CCD" w:rsidRDefault="00D271D6" w:rsidP="00E5188F">
            <w:pPr>
              <w:jc w:val="center"/>
              <w:rPr>
                <w:lang w:val="el-GR"/>
              </w:rPr>
            </w:pPr>
            <w:r>
              <w:rPr>
                <w:lang w:val="el-GR"/>
              </w:rPr>
              <w:t>202</w:t>
            </w:r>
          </w:p>
        </w:tc>
        <w:tc>
          <w:tcPr>
            <w:tcW w:w="1276" w:type="dxa"/>
          </w:tcPr>
          <w:p w14:paraId="0B4DA46F" w14:textId="77777777" w:rsidR="00D271D6" w:rsidRPr="000067CC" w:rsidRDefault="00D271D6" w:rsidP="00E5188F">
            <w:pPr>
              <w:jc w:val="center"/>
              <w:rPr>
                <w:lang w:val="el-GR"/>
              </w:rPr>
            </w:pPr>
            <w:r>
              <w:rPr>
                <w:lang w:val="el-GR"/>
              </w:rPr>
              <w:t>Εαρινό</w:t>
            </w:r>
          </w:p>
          <w:p w14:paraId="3CA9EB4D" w14:textId="77777777" w:rsidR="00D271D6" w:rsidRPr="00FF2CCD" w:rsidRDefault="00D271D6" w:rsidP="00E5188F">
            <w:pPr>
              <w:jc w:val="center"/>
              <w:rPr>
                <w:lang w:val="el-GR"/>
              </w:rPr>
            </w:pPr>
            <w:r>
              <w:rPr>
                <w:lang w:val="el-GR"/>
              </w:rPr>
              <w:t>2</w:t>
            </w:r>
            <w:r w:rsidRPr="000067CC">
              <w:rPr>
                <w:vertAlign w:val="superscript"/>
                <w:lang w:val="el-GR"/>
              </w:rPr>
              <w:t>ο</w:t>
            </w:r>
          </w:p>
        </w:tc>
        <w:tc>
          <w:tcPr>
            <w:tcW w:w="1276" w:type="dxa"/>
          </w:tcPr>
          <w:p w14:paraId="5DB4AC8E" w14:textId="77777777" w:rsidR="00D271D6" w:rsidRPr="00FF2CCD" w:rsidRDefault="00D271D6" w:rsidP="00E5188F">
            <w:pPr>
              <w:jc w:val="center"/>
              <w:rPr>
                <w:lang w:val="el-GR"/>
              </w:rPr>
            </w:pPr>
            <w:r w:rsidRPr="000A76B8">
              <w:rPr>
                <w:lang w:val="el-GR"/>
              </w:rPr>
              <w:t xml:space="preserve">6 </w:t>
            </w:r>
          </w:p>
        </w:tc>
        <w:tc>
          <w:tcPr>
            <w:tcW w:w="1559" w:type="dxa"/>
          </w:tcPr>
          <w:p w14:paraId="774CBDA4" w14:textId="77777777" w:rsidR="00D271D6" w:rsidRPr="00FF2CCD" w:rsidRDefault="00D271D6" w:rsidP="00E5188F">
            <w:pPr>
              <w:jc w:val="center"/>
              <w:rPr>
                <w:lang w:val="el-GR"/>
              </w:rPr>
            </w:pPr>
            <w:r>
              <w:rPr>
                <w:lang w:val="el-GR"/>
              </w:rPr>
              <w:t>4</w:t>
            </w:r>
          </w:p>
        </w:tc>
        <w:tc>
          <w:tcPr>
            <w:tcW w:w="1418" w:type="dxa"/>
          </w:tcPr>
          <w:p w14:paraId="561438A9" w14:textId="77777777" w:rsidR="00D271D6" w:rsidRPr="00FF2CCD" w:rsidRDefault="00D271D6" w:rsidP="00E5188F">
            <w:pPr>
              <w:jc w:val="center"/>
              <w:rPr>
                <w:lang w:val="el-GR"/>
              </w:rPr>
            </w:pPr>
            <w:r>
              <w:rPr>
                <w:lang w:val="el-GR"/>
              </w:rPr>
              <w:t>-</w:t>
            </w:r>
          </w:p>
        </w:tc>
        <w:tc>
          <w:tcPr>
            <w:tcW w:w="1417" w:type="dxa"/>
          </w:tcPr>
          <w:p w14:paraId="60CE7D70" w14:textId="77777777" w:rsidR="00D271D6" w:rsidRPr="00FF2CCD" w:rsidRDefault="00D271D6" w:rsidP="00E5188F">
            <w:pPr>
              <w:jc w:val="center"/>
              <w:rPr>
                <w:lang w:val="el-GR"/>
              </w:rPr>
            </w:pPr>
            <w:r w:rsidRPr="00FF2CCD">
              <w:rPr>
                <w:lang w:val="el-GR"/>
              </w:rPr>
              <w:t>Υποχρεωτικό</w:t>
            </w:r>
          </w:p>
        </w:tc>
        <w:tc>
          <w:tcPr>
            <w:tcW w:w="770" w:type="dxa"/>
            <w:vMerge w:val="restart"/>
          </w:tcPr>
          <w:p w14:paraId="6CAF2DEB" w14:textId="77777777" w:rsidR="00D271D6" w:rsidRPr="00FF2CCD" w:rsidRDefault="00D271D6" w:rsidP="00E5188F">
            <w:pPr>
              <w:jc w:val="center"/>
              <w:rPr>
                <w:lang w:val="el-GR"/>
              </w:rPr>
            </w:pPr>
          </w:p>
        </w:tc>
      </w:tr>
      <w:tr w:rsidR="00D271D6" w:rsidRPr="00FF2CCD" w14:paraId="77D3C8E6" w14:textId="77777777" w:rsidTr="0012160A">
        <w:trPr>
          <w:jc w:val="center"/>
        </w:trPr>
        <w:tc>
          <w:tcPr>
            <w:tcW w:w="2261" w:type="dxa"/>
          </w:tcPr>
          <w:p w14:paraId="5BC020C2" w14:textId="77777777" w:rsidR="00D271D6" w:rsidRPr="00FF2CCD" w:rsidRDefault="00D271D6" w:rsidP="00E5188F">
            <w:pPr>
              <w:rPr>
                <w:lang w:val="el-GR"/>
              </w:rPr>
            </w:pPr>
            <w:r w:rsidRPr="000067CC">
              <w:rPr>
                <w:lang w:val="el-GR"/>
              </w:rPr>
              <w:lastRenderedPageBreak/>
              <w:t>ΔΙΑΧΕΙΡΙΣΗ ΔΕΔΟΜΕΝΩΝ</w:t>
            </w:r>
          </w:p>
        </w:tc>
        <w:tc>
          <w:tcPr>
            <w:tcW w:w="3263" w:type="dxa"/>
          </w:tcPr>
          <w:p w14:paraId="74B59A2D" w14:textId="77777777" w:rsidR="00D271D6" w:rsidRPr="000067CC" w:rsidRDefault="00D271D6" w:rsidP="00E5188F">
            <w:pPr>
              <w:rPr>
                <w:lang w:val="el-GR"/>
              </w:rPr>
            </w:pPr>
            <w:r w:rsidRPr="000067CC">
              <w:rPr>
                <w:lang w:val="el-GR"/>
              </w:rPr>
              <w:t xml:space="preserve"> Εισαγωγή στις βάσεις δεδομένων, </w:t>
            </w:r>
          </w:p>
          <w:p w14:paraId="75E8992B" w14:textId="77777777" w:rsidR="00D271D6" w:rsidRPr="00FF2CCD" w:rsidRDefault="00D271D6" w:rsidP="00E5188F">
            <w:pPr>
              <w:rPr>
                <w:lang w:val="el-GR"/>
              </w:rPr>
            </w:pPr>
            <w:r w:rsidRPr="000067CC">
              <w:rPr>
                <w:lang w:val="el-GR"/>
              </w:rPr>
              <w:t xml:space="preserve">Εννοιολογική </w:t>
            </w:r>
            <w:proofErr w:type="spellStart"/>
            <w:r w:rsidRPr="000067CC">
              <w:rPr>
                <w:lang w:val="el-GR"/>
              </w:rPr>
              <w:t>μοντελοποίηση</w:t>
            </w:r>
            <w:proofErr w:type="spellEnd"/>
            <w:r w:rsidRPr="000067CC">
              <w:rPr>
                <w:lang w:val="el-GR"/>
              </w:rPr>
              <w:t xml:space="preserve"> και σχεδιασμός βάσεων δεδομένων, το μοντέλο οντοτήτων – συσχετίσεων</w:t>
            </w:r>
            <w:r>
              <w:rPr>
                <w:lang w:val="el-GR"/>
              </w:rPr>
              <w:t>,</w:t>
            </w:r>
            <w:r w:rsidRPr="000067CC">
              <w:rPr>
                <w:lang w:val="el-GR"/>
              </w:rPr>
              <w:t xml:space="preserve">    Το σχεσιακό μοντέλο δεδομένων και εισαγωγή στην γλώσσα SQL</w:t>
            </w:r>
            <w:r>
              <w:rPr>
                <w:lang w:val="el-GR"/>
              </w:rPr>
              <w:t xml:space="preserve">, </w:t>
            </w:r>
            <w:r w:rsidRPr="000067CC">
              <w:rPr>
                <w:lang w:val="el-GR"/>
              </w:rPr>
              <w:t xml:space="preserve">  Τεχνικές προγραμματισμού βάσεων δεδομένων</w:t>
            </w:r>
            <w:r>
              <w:rPr>
                <w:lang w:val="el-GR"/>
              </w:rPr>
              <w:t xml:space="preserve">, </w:t>
            </w:r>
            <w:r w:rsidRPr="000067CC">
              <w:rPr>
                <w:lang w:val="el-GR"/>
              </w:rPr>
              <w:t xml:space="preserve"> Αντικειμενοστραφείς, </w:t>
            </w:r>
            <w:proofErr w:type="spellStart"/>
            <w:r w:rsidRPr="000067CC">
              <w:rPr>
                <w:lang w:val="el-GR"/>
              </w:rPr>
              <w:t>σχεσιο</w:t>
            </w:r>
            <w:proofErr w:type="spellEnd"/>
            <w:r w:rsidRPr="000067CC">
              <w:rPr>
                <w:lang w:val="el-GR"/>
              </w:rPr>
              <w:t>-αντικειμενοστραφείς και XML: Έννοιες, μοντέλα, γλώσσες και πρότυπα</w:t>
            </w:r>
            <w:r>
              <w:rPr>
                <w:lang w:val="el-GR"/>
              </w:rPr>
              <w:t xml:space="preserve">, </w:t>
            </w:r>
            <w:r w:rsidRPr="000067CC">
              <w:rPr>
                <w:lang w:val="el-GR"/>
              </w:rPr>
              <w:t xml:space="preserve"> Θεωρία σχεδιασμού βάσεων δεδομένων και </w:t>
            </w:r>
            <w:proofErr w:type="spellStart"/>
            <w:r w:rsidRPr="000067CC">
              <w:rPr>
                <w:lang w:val="el-GR"/>
              </w:rPr>
              <w:t>κανονικοποίηση</w:t>
            </w:r>
            <w:proofErr w:type="spellEnd"/>
            <w:r>
              <w:rPr>
                <w:lang w:val="el-GR"/>
              </w:rPr>
              <w:t xml:space="preserve">, </w:t>
            </w:r>
            <w:r w:rsidRPr="000067CC">
              <w:rPr>
                <w:lang w:val="el-GR"/>
              </w:rPr>
              <w:t>Δομές αρχείων, κατακερματισμός, ευρετηρίαση και φυσικός σχεδιασμός βάσεων δεδομένων</w:t>
            </w:r>
            <w:r>
              <w:rPr>
                <w:lang w:val="el-GR"/>
              </w:rPr>
              <w:t xml:space="preserve">, </w:t>
            </w:r>
            <w:r w:rsidRPr="000067CC">
              <w:rPr>
                <w:lang w:val="el-GR"/>
              </w:rPr>
              <w:t>Επεξεργασία ερωτήσεων και βελτιστοποίηση</w:t>
            </w:r>
            <w:r>
              <w:rPr>
                <w:lang w:val="el-GR"/>
              </w:rPr>
              <w:t xml:space="preserve">, </w:t>
            </w:r>
            <w:r w:rsidRPr="000067CC">
              <w:rPr>
                <w:lang w:val="el-GR"/>
              </w:rPr>
              <w:t xml:space="preserve">  Επεξεργασία δοσοληψιών, έλεγχος </w:t>
            </w:r>
            <w:proofErr w:type="spellStart"/>
            <w:r w:rsidRPr="000067CC">
              <w:rPr>
                <w:lang w:val="el-GR"/>
              </w:rPr>
              <w:t>συνδρομικότητας</w:t>
            </w:r>
            <w:proofErr w:type="spellEnd"/>
            <w:r w:rsidRPr="000067CC">
              <w:rPr>
                <w:lang w:val="el-GR"/>
              </w:rPr>
              <w:t xml:space="preserve"> και ανάκαμψη</w:t>
            </w:r>
            <w:r>
              <w:rPr>
                <w:lang w:val="el-GR"/>
              </w:rPr>
              <w:t>,</w:t>
            </w:r>
            <w:r w:rsidRPr="000067CC">
              <w:rPr>
                <w:lang w:val="el-GR"/>
              </w:rPr>
              <w:t xml:space="preserve"> Προχωρημένα μοντέλα βάσεων δεδομένων, συστήματα και εφαρμογές</w:t>
            </w:r>
            <w:r>
              <w:rPr>
                <w:lang w:val="el-GR"/>
              </w:rPr>
              <w:t xml:space="preserve">, </w:t>
            </w:r>
            <w:r w:rsidRPr="000067CC">
              <w:rPr>
                <w:lang w:val="el-GR"/>
              </w:rPr>
              <w:t>Ασφάλεια βάσεων δεδομένων</w:t>
            </w:r>
            <w:r>
              <w:rPr>
                <w:lang w:val="el-GR"/>
              </w:rPr>
              <w:t xml:space="preserve">. </w:t>
            </w:r>
          </w:p>
        </w:tc>
        <w:tc>
          <w:tcPr>
            <w:tcW w:w="992" w:type="dxa"/>
          </w:tcPr>
          <w:p w14:paraId="77490B51" w14:textId="77777777" w:rsidR="00D271D6" w:rsidRPr="00FF2CCD" w:rsidRDefault="00D271D6" w:rsidP="00E5188F">
            <w:pPr>
              <w:jc w:val="center"/>
              <w:rPr>
                <w:lang w:val="el-GR"/>
              </w:rPr>
            </w:pPr>
            <w:r>
              <w:rPr>
                <w:lang w:val="el-GR"/>
              </w:rPr>
              <w:t>804</w:t>
            </w:r>
          </w:p>
        </w:tc>
        <w:tc>
          <w:tcPr>
            <w:tcW w:w="1276" w:type="dxa"/>
          </w:tcPr>
          <w:p w14:paraId="484416A4" w14:textId="77777777" w:rsidR="00D271D6" w:rsidRDefault="00D271D6" w:rsidP="00E5188F">
            <w:pPr>
              <w:jc w:val="center"/>
              <w:rPr>
                <w:lang w:val="el-GR"/>
              </w:rPr>
            </w:pPr>
            <w:r>
              <w:rPr>
                <w:lang w:val="el-GR"/>
              </w:rPr>
              <w:t>Εαρινό</w:t>
            </w:r>
          </w:p>
          <w:p w14:paraId="772560ED" w14:textId="77777777" w:rsidR="00D271D6" w:rsidRPr="00FF2CCD" w:rsidRDefault="00D271D6" w:rsidP="00E5188F">
            <w:pPr>
              <w:jc w:val="center"/>
              <w:rPr>
                <w:lang w:val="el-GR"/>
              </w:rPr>
            </w:pPr>
            <w:r>
              <w:rPr>
                <w:lang w:val="el-GR"/>
              </w:rPr>
              <w:t>8</w:t>
            </w:r>
            <w:r w:rsidRPr="000067CC">
              <w:rPr>
                <w:vertAlign w:val="superscript"/>
                <w:lang w:val="el-GR"/>
              </w:rPr>
              <w:t>ο</w:t>
            </w:r>
          </w:p>
        </w:tc>
        <w:tc>
          <w:tcPr>
            <w:tcW w:w="1276" w:type="dxa"/>
          </w:tcPr>
          <w:p w14:paraId="70044BA5" w14:textId="77777777" w:rsidR="00D271D6" w:rsidRPr="00FF2CCD" w:rsidRDefault="00D271D6" w:rsidP="00E5188F">
            <w:pPr>
              <w:jc w:val="center"/>
              <w:rPr>
                <w:lang w:val="el-GR"/>
              </w:rPr>
            </w:pPr>
            <w:r>
              <w:rPr>
                <w:lang w:val="el-GR"/>
              </w:rPr>
              <w:t>4</w:t>
            </w:r>
          </w:p>
        </w:tc>
        <w:tc>
          <w:tcPr>
            <w:tcW w:w="1559" w:type="dxa"/>
          </w:tcPr>
          <w:p w14:paraId="6FD6FA57" w14:textId="77777777" w:rsidR="00D271D6" w:rsidRPr="00FF2CCD" w:rsidRDefault="00D271D6" w:rsidP="00E5188F">
            <w:pPr>
              <w:jc w:val="center"/>
              <w:rPr>
                <w:lang w:val="el-GR"/>
              </w:rPr>
            </w:pPr>
            <w:r>
              <w:rPr>
                <w:lang w:val="el-GR"/>
              </w:rPr>
              <w:t>3</w:t>
            </w:r>
          </w:p>
        </w:tc>
        <w:tc>
          <w:tcPr>
            <w:tcW w:w="1418" w:type="dxa"/>
          </w:tcPr>
          <w:p w14:paraId="254ED01F" w14:textId="77777777" w:rsidR="00D271D6" w:rsidRPr="00FF2CCD" w:rsidRDefault="00D271D6" w:rsidP="00E5188F">
            <w:pPr>
              <w:jc w:val="center"/>
              <w:rPr>
                <w:lang w:val="el-GR"/>
              </w:rPr>
            </w:pPr>
            <w:r>
              <w:rPr>
                <w:lang w:val="el-GR"/>
              </w:rPr>
              <w:t>-</w:t>
            </w:r>
          </w:p>
        </w:tc>
        <w:tc>
          <w:tcPr>
            <w:tcW w:w="1417" w:type="dxa"/>
          </w:tcPr>
          <w:p w14:paraId="5B92FA1F" w14:textId="77777777" w:rsidR="00D271D6" w:rsidRPr="00FF2CCD" w:rsidRDefault="00D271D6" w:rsidP="00E5188F">
            <w:pPr>
              <w:jc w:val="center"/>
              <w:rPr>
                <w:lang w:val="el-GR"/>
              </w:rPr>
            </w:pPr>
            <w:r>
              <w:rPr>
                <w:lang w:val="el-GR"/>
              </w:rPr>
              <w:t>Επιλογής</w:t>
            </w:r>
          </w:p>
        </w:tc>
        <w:tc>
          <w:tcPr>
            <w:tcW w:w="770" w:type="dxa"/>
            <w:vMerge/>
          </w:tcPr>
          <w:p w14:paraId="30924E54" w14:textId="77777777" w:rsidR="00D271D6" w:rsidRPr="00FF2CCD" w:rsidRDefault="00D271D6" w:rsidP="00E5188F">
            <w:pPr>
              <w:rPr>
                <w:lang w:val="el-GR"/>
              </w:rPr>
            </w:pPr>
          </w:p>
        </w:tc>
      </w:tr>
      <w:tr w:rsidR="00D271D6" w:rsidRPr="00E92AE2" w14:paraId="2ECB899B" w14:textId="77777777" w:rsidTr="00E5188F">
        <w:trPr>
          <w:jc w:val="center"/>
        </w:trPr>
        <w:tc>
          <w:tcPr>
            <w:tcW w:w="14232" w:type="dxa"/>
            <w:gridSpan w:val="9"/>
            <w:shd w:val="clear" w:color="auto" w:fill="D9F2D0" w:themeFill="accent6" w:themeFillTint="33"/>
          </w:tcPr>
          <w:p w14:paraId="12CF1E56" w14:textId="77777777" w:rsidR="00D271D6" w:rsidRPr="007C6E2A" w:rsidRDefault="00D271D6" w:rsidP="00E5188F">
            <w:pPr>
              <w:jc w:val="both"/>
              <w:rPr>
                <w:lang w:val="el-GR"/>
              </w:rPr>
            </w:pPr>
            <w:r w:rsidRPr="00643F59">
              <w:rPr>
                <w:lang w:val="el-GR"/>
              </w:rPr>
              <w:lastRenderedPageBreak/>
              <w:t>2</w:t>
            </w:r>
            <w:r w:rsidRPr="000A76B8">
              <w:rPr>
                <w:vertAlign w:val="superscript"/>
                <w:lang w:val="el-GR"/>
              </w:rPr>
              <w:t>ο</w:t>
            </w:r>
            <w:r w:rsidRPr="00643F59">
              <w:rPr>
                <w:lang w:val="el-GR"/>
              </w:rPr>
              <w:t xml:space="preserve"> ΕΠΙΣΤΗΜΟΝΙΚΟ ΠΕΔΙΟ «</w:t>
            </w:r>
            <w:r w:rsidRPr="00570071">
              <w:rPr>
                <w:lang w:val="el-GR"/>
              </w:rPr>
              <w:t>ΒΙΟΤΕΧΝΟΛΟΓΙΑ</w:t>
            </w:r>
            <w:r>
              <w:rPr>
                <w:lang w:val="el-GR"/>
              </w:rPr>
              <w:t xml:space="preserve"> ΤΡΟΦΙΜΩΝ» Η επιστήμη της βιοτεχνολογίας εστιάζει στην π</w:t>
            </w:r>
            <w:r w:rsidRPr="00BA5735">
              <w:rPr>
                <w:lang w:val="el-GR"/>
              </w:rPr>
              <w:t>αροχή γνώσεων σχετικά με τη μοριακή βιολογία και γενετική συστηματική, την οικολογία, τη φυσιολογία και τη βιοχημεία των μικροοργανισμών, τη μικροβιολογία τροφίμων</w:t>
            </w:r>
            <w:r>
              <w:rPr>
                <w:lang w:val="el-GR"/>
              </w:rPr>
              <w:t>,</w:t>
            </w:r>
            <w:r w:rsidRPr="007C6E2A">
              <w:rPr>
                <w:lang w:val="el-GR"/>
              </w:rPr>
              <w:t xml:space="preserve"> </w:t>
            </w:r>
            <w:r>
              <w:rPr>
                <w:lang w:val="el-GR"/>
              </w:rPr>
              <w:t>καθώς και τις μικροβιακές ζυμώσεις για παραγωγή τροφίμων και ποτών.</w:t>
            </w:r>
          </w:p>
        </w:tc>
      </w:tr>
      <w:tr w:rsidR="00D271D6" w:rsidRPr="00FF2CCD" w14:paraId="50D96721" w14:textId="77777777" w:rsidTr="0012160A">
        <w:trPr>
          <w:jc w:val="center"/>
        </w:trPr>
        <w:tc>
          <w:tcPr>
            <w:tcW w:w="2261" w:type="dxa"/>
          </w:tcPr>
          <w:p w14:paraId="516ADA45" w14:textId="77777777" w:rsidR="00D271D6" w:rsidRPr="00FF2CCD" w:rsidRDefault="00D271D6" w:rsidP="00E5188F">
            <w:pPr>
              <w:jc w:val="center"/>
              <w:rPr>
                <w:b/>
                <w:bCs/>
                <w:lang w:val="el-GR"/>
              </w:rPr>
            </w:pPr>
            <w:r w:rsidRPr="00FF2CCD">
              <w:rPr>
                <w:b/>
                <w:bCs/>
                <w:lang w:val="el-GR"/>
              </w:rPr>
              <w:t>Τίτλος</w:t>
            </w:r>
          </w:p>
          <w:p w14:paraId="0B44768A" w14:textId="77777777" w:rsidR="00D271D6" w:rsidRPr="00FF2CCD" w:rsidRDefault="00D271D6" w:rsidP="00E5188F">
            <w:pPr>
              <w:jc w:val="center"/>
              <w:rPr>
                <w:lang w:val="el-GR"/>
              </w:rPr>
            </w:pPr>
            <w:r w:rsidRPr="00FF2CCD">
              <w:rPr>
                <w:b/>
                <w:bCs/>
                <w:lang w:val="el-GR"/>
              </w:rPr>
              <w:t>μαθήματος</w:t>
            </w:r>
          </w:p>
        </w:tc>
        <w:tc>
          <w:tcPr>
            <w:tcW w:w="3263" w:type="dxa"/>
          </w:tcPr>
          <w:p w14:paraId="5C844E11" w14:textId="77777777" w:rsidR="00D271D6" w:rsidRPr="00FF2CCD" w:rsidRDefault="00D271D6" w:rsidP="00E5188F">
            <w:pPr>
              <w:rPr>
                <w:lang w:val="el-GR"/>
              </w:rPr>
            </w:pPr>
            <w:r w:rsidRPr="00FF2CCD">
              <w:rPr>
                <w:b/>
                <w:bCs/>
                <w:lang w:val="el-GR"/>
              </w:rPr>
              <w:t>Συνοπτική Περιγραφή Μαθήματος</w:t>
            </w:r>
          </w:p>
        </w:tc>
        <w:tc>
          <w:tcPr>
            <w:tcW w:w="992" w:type="dxa"/>
          </w:tcPr>
          <w:p w14:paraId="5AB3DC62" w14:textId="77777777" w:rsidR="00D271D6" w:rsidRPr="00FF2CCD" w:rsidRDefault="00D271D6" w:rsidP="00E5188F">
            <w:pPr>
              <w:rPr>
                <w:lang w:val="el-GR"/>
              </w:rPr>
            </w:pPr>
            <w:r w:rsidRPr="00FF2CCD">
              <w:rPr>
                <w:b/>
                <w:bCs/>
                <w:lang w:val="el-GR"/>
              </w:rPr>
              <w:t>Κωδικός</w:t>
            </w:r>
          </w:p>
        </w:tc>
        <w:tc>
          <w:tcPr>
            <w:tcW w:w="1276" w:type="dxa"/>
          </w:tcPr>
          <w:p w14:paraId="411A7F42" w14:textId="77777777" w:rsidR="00D271D6" w:rsidRPr="00FF2CCD" w:rsidRDefault="00D271D6" w:rsidP="00E5188F">
            <w:pPr>
              <w:rPr>
                <w:lang w:val="el-GR"/>
              </w:rPr>
            </w:pPr>
            <w:r w:rsidRPr="00FF2CCD">
              <w:rPr>
                <w:b/>
                <w:bCs/>
                <w:lang w:val="el-GR"/>
              </w:rPr>
              <w:t>Εξάμηνο</w:t>
            </w:r>
          </w:p>
        </w:tc>
        <w:tc>
          <w:tcPr>
            <w:tcW w:w="1276" w:type="dxa"/>
          </w:tcPr>
          <w:p w14:paraId="3090D0C8" w14:textId="77777777" w:rsidR="00D271D6" w:rsidRPr="00FF2CCD" w:rsidRDefault="00D271D6" w:rsidP="00E5188F">
            <w:pPr>
              <w:jc w:val="center"/>
              <w:rPr>
                <w:b/>
                <w:bCs/>
                <w:lang w:val="el-GR"/>
              </w:rPr>
            </w:pPr>
            <w:r w:rsidRPr="00FF2CCD">
              <w:rPr>
                <w:b/>
                <w:bCs/>
                <w:lang w:val="el-GR"/>
              </w:rPr>
              <w:t>Διδακτικές</w:t>
            </w:r>
          </w:p>
          <w:p w14:paraId="3EA65F46" w14:textId="77777777" w:rsidR="00D271D6" w:rsidRPr="00FF2CCD" w:rsidRDefault="00D271D6" w:rsidP="00E5188F">
            <w:pPr>
              <w:jc w:val="center"/>
              <w:rPr>
                <w:lang w:val="el-GR"/>
              </w:rPr>
            </w:pPr>
            <w:r w:rsidRPr="00FF2CCD">
              <w:rPr>
                <w:b/>
                <w:bCs/>
                <w:lang w:val="el-GR"/>
              </w:rPr>
              <w:t>Μονάδες /(ECTS)</w:t>
            </w:r>
          </w:p>
        </w:tc>
        <w:tc>
          <w:tcPr>
            <w:tcW w:w="1559" w:type="dxa"/>
          </w:tcPr>
          <w:p w14:paraId="0FA1D95F" w14:textId="77777777" w:rsidR="00D271D6" w:rsidRPr="00FF2CCD" w:rsidRDefault="00D271D6" w:rsidP="00E5188F">
            <w:pPr>
              <w:jc w:val="center"/>
              <w:rPr>
                <w:b/>
                <w:bCs/>
                <w:lang w:val="el-GR"/>
              </w:rPr>
            </w:pPr>
            <w:r w:rsidRPr="00FF2CCD">
              <w:rPr>
                <w:b/>
                <w:bCs/>
                <w:lang w:val="el-GR"/>
              </w:rPr>
              <w:t>Ώρες</w:t>
            </w:r>
          </w:p>
          <w:p w14:paraId="4F1CDC4A" w14:textId="77777777" w:rsidR="00D271D6" w:rsidRPr="00FF2CCD" w:rsidRDefault="00D271D6" w:rsidP="00E5188F">
            <w:pPr>
              <w:jc w:val="center"/>
              <w:rPr>
                <w:b/>
                <w:bCs/>
                <w:lang w:val="el-GR"/>
              </w:rPr>
            </w:pPr>
            <w:r w:rsidRPr="00FF2CCD">
              <w:rPr>
                <w:b/>
                <w:bCs/>
                <w:lang w:val="el-GR"/>
              </w:rPr>
              <w:t>διδασκαλίας/</w:t>
            </w:r>
          </w:p>
          <w:p w14:paraId="213BE75D" w14:textId="77777777" w:rsidR="00D271D6" w:rsidRPr="00FF2CCD" w:rsidRDefault="00D271D6" w:rsidP="00E5188F">
            <w:pPr>
              <w:rPr>
                <w:lang w:val="el-GR"/>
              </w:rPr>
            </w:pPr>
            <w:r w:rsidRPr="00FF2CCD">
              <w:rPr>
                <w:b/>
                <w:bCs/>
                <w:lang w:val="el-GR"/>
              </w:rPr>
              <w:t>εβδομάδα</w:t>
            </w:r>
          </w:p>
        </w:tc>
        <w:tc>
          <w:tcPr>
            <w:tcW w:w="1418" w:type="dxa"/>
          </w:tcPr>
          <w:p w14:paraId="1227A485" w14:textId="77777777" w:rsidR="00D271D6" w:rsidRPr="00FF2CCD" w:rsidRDefault="00D271D6" w:rsidP="00E5188F">
            <w:pPr>
              <w:rPr>
                <w:lang w:val="el-GR"/>
              </w:rPr>
            </w:pPr>
            <w:r w:rsidRPr="00FF2CCD">
              <w:rPr>
                <w:b/>
                <w:bCs/>
                <w:lang w:val="el-GR"/>
              </w:rPr>
              <w:t>Εργαστήρια</w:t>
            </w:r>
          </w:p>
        </w:tc>
        <w:tc>
          <w:tcPr>
            <w:tcW w:w="1417" w:type="dxa"/>
          </w:tcPr>
          <w:p w14:paraId="15DF2B9B" w14:textId="77777777" w:rsidR="00D271D6" w:rsidRPr="00FF2CCD" w:rsidRDefault="00D271D6" w:rsidP="00E5188F">
            <w:pPr>
              <w:rPr>
                <w:lang w:val="el-GR"/>
              </w:rPr>
            </w:pPr>
            <w:r w:rsidRPr="00FF2CCD">
              <w:rPr>
                <w:b/>
                <w:bCs/>
                <w:lang w:val="el-GR"/>
              </w:rPr>
              <w:t>Κατηγορία</w:t>
            </w:r>
          </w:p>
        </w:tc>
        <w:tc>
          <w:tcPr>
            <w:tcW w:w="770" w:type="dxa"/>
          </w:tcPr>
          <w:p w14:paraId="2D989002" w14:textId="77777777" w:rsidR="00D271D6" w:rsidRPr="00FF2CCD" w:rsidRDefault="00D271D6" w:rsidP="00E5188F">
            <w:pPr>
              <w:rPr>
                <w:lang w:val="el-GR"/>
              </w:rPr>
            </w:pPr>
            <w:r w:rsidRPr="00FF2CCD">
              <w:rPr>
                <w:b/>
                <w:bCs/>
                <w:lang w:val="el-GR"/>
              </w:rPr>
              <w:t>Θέση</w:t>
            </w:r>
          </w:p>
        </w:tc>
      </w:tr>
      <w:tr w:rsidR="00D271D6" w:rsidRPr="00FF2CCD" w14:paraId="1C0BE4E9" w14:textId="77777777" w:rsidTr="0012160A">
        <w:trPr>
          <w:jc w:val="center"/>
        </w:trPr>
        <w:tc>
          <w:tcPr>
            <w:tcW w:w="2261" w:type="dxa"/>
          </w:tcPr>
          <w:p w14:paraId="7774D102" w14:textId="77777777" w:rsidR="00D271D6" w:rsidRPr="00883346" w:rsidRDefault="00D271D6" w:rsidP="00E5188F">
            <w:pPr>
              <w:rPr>
                <w:lang w:val="el-GR"/>
              </w:rPr>
            </w:pPr>
            <w:r w:rsidRPr="00883346">
              <w:rPr>
                <w:lang w:val="el-GR"/>
              </w:rPr>
              <w:t>ΜΙΚΡΟΒΙΟΛΟΓΙΑ ΤΡΟΦΙΜΩΝ</w:t>
            </w:r>
          </w:p>
          <w:p w14:paraId="578323AD" w14:textId="77777777" w:rsidR="00D271D6" w:rsidRPr="00AB68DA" w:rsidRDefault="00D271D6" w:rsidP="00E5188F">
            <w:pPr>
              <w:rPr>
                <w:lang w:val="el-GR"/>
              </w:rPr>
            </w:pPr>
          </w:p>
        </w:tc>
        <w:tc>
          <w:tcPr>
            <w:tcW w:w="3263" w:type="dxa"/>
          </w:tcPr>
          <w:p w14:paraId="5CFC77B1" w14:textId="77777777" w:rsidR="00D271D6" w:rsidRPr="00043861" w:rsidRDefault="00D271D6" w:rsidP="00E5188F">
            <w:pPr>
              <w:rPr>
                <w:lang w:val="el-GR"/>
              </w:rPr>
            </w:pPr>
            <w:r w:rsidRPr="00BC29F4">
              <w:rPr>
                <w:lang w:val="el-GR"/>
              </w:rPr>
              <w:t xml:space="preserve">Βασικές αρχές Μικροβιολογίας Τροφίμων. Είδη μικροβιακών κυττάρων - Ονοματολογία-Ταξινόμηση. Μελέτη μικροοργανισμών που ενδιαφέρουν την τεχνολογία τροφίμων καθώς και την παραγωγή τρόφιμων ύστερα από ζύμωση με αρχικές καλλιέργειες επιλεγμένων μικροοργανισμών. Παθογόνα βακτήρια, ιοί και πρωτόζωα που μολύνουν τον άνθρωπο μέσω τροφίμων και νερού. Τρόποι μολύνσεως τροφίμων. Τροφικές δηλητηριάσεις και τροφικές λοιμώξεις. Παραγωγή τοξινών. Μικροβιολογικές αλλοιώσεις τροφίμων κατά την παραγωγή και συντήρηση - ασφάλεια και υγιεινή των βιομηχανιών. Προϋποθέσεις για την ανάπτυξη των μικροοργανισμών στα </w:t>
            </w:r>
            <w:r w:rsidRPr="00BC29F4">
              <w:rPr>
                <w:lang w:val="el-GR"/>
              </w:rPr>
              <w:lastRenderedPageBreak/>
              <w:t xml:space="preserve">τρόφιμα. Ενδογενείς και εξωγενείς παράγοντες που επηρεάζουν τον ρυθμό αύξησης/επιβίωσης των μικροοργανισμών στα τρόφιμα. Πλεονεκτήματα και μειονεκτήματα χρήσης αντιβιοτικών σε τρόφιμα ζωικής προέλευσης και γεωργικά προϊόντα. Παρουσία αντιβιοτικών και οι επιπτώσεις στην ποιότητα των τροφίμων. Απαρίθμηση μικροβιακού πληθυσμού στα τρόφιμα. Εκλεκτικά υποστρώματα και εξειδικευμένες τεχνικές ανίχνευσης. Μέσα καταστροφής μικροβίων. Μικροοργανισμοί που χρησιμοποιούνται από τη Βιομηχανία Τροφίμων - Ανάπτυξη και έλεγχος επιθυμητών και ανεπιθύμητων μικροοργανισμών. Ένζυμα παραγόμενα σε βιομηχανική κλίμακα από μικρόβια. Επιλογή επιθυμητών εναρκτήριων καλλιεργειών για την παρασκευή ασφαλών τροφίμων. </w:t>
            </w:r>
            <w:proofErr w:type="spellStart"/>
            <w:r w:rsidRPr="00BC29F4">
              <w:t>Προ</w:t>
            </w:r>
            <w:proofErr w:type="spellEnd"/>
            <w:r w:rsidRPr="00BC29F4">
              <w:t xml:space="preserve">βιοτικοί </w:t>
            </w:r>
            <w:proofErr w:type="spellStart"/>
            <w:r w:rsidRPr="00BC29F4">
              <w:lastRenderedPageBreak/>
              <w:t>μικροοργ</w:t>
            </w:r>
            <w:proofErr w:type="spellEnd"/>
            <w:r w:rsidRPr="00BC29F4">
              <w:t xml:space="preserve">ανισμοί - </w:t>
            </w:r>
            <w:proofErr w:type="spellStart"/>
            <w:r w:rsidRPr="00BC29F4">
              <w:t>οφέλη</w:t>
            </w:r>
            <w:proofErr w:type="spellEnd"/>
            <w:r w:rsidRPr="00BC29F4">
              <w:t xml:space="preserve"> </w:t>
            </w:r>
            <w:proofErr w:type="spellStart"/>
            <w:r w:rsidRPr="00BC29F4">
              <w:t>στην</w:t>
            </w:r>
            <w:proofErr w:type="spellEnd"/>
            <w:r w:rsidRPr="00BC29F4">
              <w:t xml:space="preserve"> </w:t>
            </w:r>
            <w:proofErr w:type="spellStart"/>
            <w:r w:rsidRPr="00BC29F4">
              <w:t>υγεί</w:t>
            </w:r>
            <w:proofErr w:type="spellEnd"/>
            <w:r w:rsidRPr="00BC29F4">
              <w:t>α.</w:t>
            </w:r>
          </w:p>
        </w:tc>
        <w:tc>
          <w:tcPr>
            <w:tcW w:w="992" w:type="dxa"/>
          </w:tcPr>
          <w:p w14:paraId="5C88A4F4" w14:textId="77777777" w:rsidR="00D271D6" w:rsidRDefault="00D271D6" w:rsidP="00E5188F">
            <w:pPr>
              <w:jc w:val="center"/>
              <w:rPr>
                <w:lang w:val="el-GR"/>
              </w:rPr>
            </w:pPr>
            <w:r>
              <w:rPr>
                <w:lang w:val="el-GR"/>
              </w:rPr>
              <w:lastRenderedPageBreak/>
              <w:t>407</w:t>
            </w:r>
          </w:p>
        </w:tc>
        <w:tc>
          <w:tcPr>
            <w:tcW w:w="1276" w:type="dxa"/>
          </w:tcPr>
          <w:p w14:paraId="012D14D0" w14:textId="77777777" w:rsidR="00D271D6" w:rsidRDefault="00D271D6" w:rsidP="00E5188F">
            <w:pPr>
              <w:jc w:val="center"/>
              <w:rPr>
                <w:lang w:val="el-GR"/>
              </w:rPr>
            </w:pPr>
            <w:r>
              <w:rPr>
                <w:lang w:val="el-GR"/>
              </w:rPr>
              <w:t>Εαρινό</w:t>
            </w:r>
          </w:p>
          <w:p w14:paraId="39841FD1" w14:textId="77777777" w:rsidR="00D271D6" w:rsidRDefault="00D271D6" w:rsidP="00E5188F">
            <w:pPr>
              <w:jc w:val="center"/>
              <w:rPr>
                <w:lang w:val="el-GR"/>
              </w:rPr>
            </w:pPr>
            <w:r>
              <w:rPr>
                <w:lang w:val="el-GR"/>
              </w:rPr>
              <w:t>4</w:t>
            </w:r>
            <w:r w:rsidRPr="00AB68DA">
              <w:rPr>
                <w:vertAlign w:val="superscript"/>
                <w:lang w:val="el-GR"/>
              </w:rPr>
              <w:t>ο</w:t>
            </w:r>
          </w:p>
        </w:tc>
        <w:tc>
          <w:tcPr>
            <w:tcW w:w="1276" w:type="dxa"/>
          </w:tcPr>
          <w:p w14:paraId="1CC56DDF" w14:textId="77777777" w:rsidR="00D271D6" w:rsidRDefault="00D271D6" w:rsidP="00E5188F">
            <w:pPr>
              <w:jc w:val="center"/>
              <w:rPr>
                <w:lang w:val="el-GR"/>
              </w:rPr>
            </w:pPr>
            <w:r>
              <w:rPr>
                <w:lang w:val="el-GR"/>
              </w:rPr>
              <w:t>3</w:t>
            </w:r>
          </w:p>
        </w:tc>
        <w:tc>
          <w:tcPr>
            <w:tcW w:w="1559" w:type="dxa"/>
          </w:tcPr>
          <w:p w14:paraId="5D14B3E4" w14:textId="77777777" w:rsidR="00D271D6" w:rsidRDefault="00D271D6" w:rsidP="00E5188F">
            <w:pPr>
              <w:jc w:val="center"/>
              <w:rPr>
                <w:lang w:val="el-GR"/>
              </w:rPr>
            </w:pPr>
            <w:r>
              <w:rPr>
                <w:lang w:val="el-GR"/>
              </w:rPr>
              <w:t>3</w:t>
            </w:r>
          </w:p>
        </w:tc>
        <w:tc>
          <w:tcPr>
            <w:tcW w:w="1418" w:type="dxa"/>
          </w:tcPr>
          <w:p w14:paraId="7E460E49" w14:textId="77777777" w:rsidR="00D271D6" w:rsidRDefault="00D271D6" w:rsidP="00E5188F">
            <w:pPr>
              <w:jc w:val="center"/>
              <w:rPr>
                <w:lang w:val="el-GR"/>
              </w:rPr>
            </w:pPr>
            <w:r>
              <w:rPr>
                <w:lang w:val="el-GR"/>
              </w:rPr>
              <w:t>ΟΧΙ</w:t>
            </w:r>
          </w:p>
        </w:tc>
        <w:tc>
          <w:tcPr>
            <w:tcW w:w="1417" w:type="dxa"/>
          </w:tcPr>
          <w:p w14:paraId="609F0C44" w14:textId="77777777" w:rsidR="00D271D6" w:rsidRPr="00AB68DA" w:rsidRDefault="00D271D6" w:rsidP="00E5188F">
            <w:pPr>
              <w:jc w:val="center"/>
              <w:rPr>
                <w:lang w:val="el-GR"/>
              </w:rPr>
            </w:pPr>
            <w:r w:rsidRPr="00602AE5">
              <w:t>Κατ’ Επ</w:t>
            </w:r>
            <w:proofErr w:type="spellStart"/>
            <w:r w:rsidRPr="00602AE5">
              <w:t>ιλογήν</w:t>
            </w:r>
            <w:proofErr w:type="spellEnd"/>
            <w:r w:rsidRPr="00602AE5">
              <w:t xml:space="preserve"> Υπ</w:t>
            </w:r>
            <w:proofErr w:type="spellStart"/>
            <w:r w:rsidRPr="00602AE5">
              <w:t>οχρεωτικό</w:t>
            </w:r>
            <w:proofErr w:type="spellEnd"/>
          </w:p>
        </w:tc>
        <w:tc>
          <w:tcPr>
            <w:tcW w:w="770" w:type="dxa"/>
            <w:vMerge w:val="restart"/>
          </w:tcPr>
          <w:p w14:paraId="50A66F62" w14:textId="77777777" w:rsidR="00D271D6" w:rsidRDefault="00D271D6" w:rsidP="00E5188F">
            <w:pPr>
              <w:jc w:val="center"/>
              <w:rPr>
                <w:lang w:val="el-GR"/>
              </w:rPr>
            </w:pPr>
          </w:p>
        </w:tc>
      </w:tr>
      <w:tr w:rsidR="00D271D6" w:rsidRPr="00FF2CCD" w14:paraId="4635D488" w14:textId="77777777" w:rsidTr="0012160A">
        <w:trPr>
          <w:jc w:val="center"/>
        </w:trPr>
        <w:tc>
          <w:tcPr>
            <w:tcW w:w="2261" w:type="dxa"/>
          </w:tcPr>
          <w:p w14:paraId="0F597E1D" w14:textId="77777777" w:rsidR="00D271D6" w:rsidRPr="00FF2CCD" w:rsidRDefault="00D271D6" w:rsidP="00E5188F">
            <w:pPr>
              <w:rPr>
                <w:lang w:val="el-GR"/>
              </w:rPr>
            </w:pPr>
            <w:r w:rsidRPr="00AB68DA">
              <w:rPr>
                <w:lang w:val="el-GR"/>
              </w:rPr>
              <w:lastRenderedPageBreak/>
              <w:t>ΕΡΓΑΣΤΗΡΙΟ ΒΙΟΤΕΧΝΟΛΟΓΙΑΣ ΚΑΙ ΜΟΡΙΑΚΩΝ ΑΝΑΛΥΣΕΩΝ</w:t>
            </w:r>
          </w:p>
        </w:tc>
        <w:tc>
          <w:tcPr>
            <w:tcW w:w="3263" w:type="dxa"/>
          </w:tcPr>
          <w:p w14:paraId="7747CC3D" w14:textId="77777777" w:rsidR="00D271D6" w:rsidRPr="00FF2CCD" w:rsidRDefault="00D271D6" w:rsidP="00E5188F">
            <w:pPr>
              <w:rPr>
                <w:lang w:val="el-GR"/>
              </w:rPr>
            </w:pPr>
            <w:r w:rsidRPr="00043861">
              <w:rPr>
                <w:lang w:val="el-GR"/>
              </w:rPr>
              <w:t>Η ύλη του μαθήματος περιλαμβάνει:</w:t>
            </w:r>
            <w:r>
              <w:rPr>
                <w:lang w:val="el-GR"/>
              </w:rPr>
              <w:t xml:space="preserve"> </w:t>
            </w:r>
            <w:r w:rsidRPr="00043861">
              <w:rPr>
                <w:lang w:val="el-GR"/>
              </w:rPr>
              <w:t xml:space="preserve">Απομόνωση </w:t>
            </w:r>
            <w:proofErr w:type="spellStart"/>
            <w:r w:rsidRPr="00043861">
              <w:rPr>
                <w:lang w:val="el-GR"/>
              </w:rPr>
              <w:t>γενωμικού</w:t>
            </w:r>
            <w:proofErr w:type="spellEnd"/>
            <w:r w:rsidRPr="00043861">
              <w:rPr>
                <w:lang w:val="el-GR"/>
              </w:rPr>
              <w:t xml:space="preserve"> DNA από φυτικό ιστό</w:t>
            </w:r>
            <w:r>
              <w:rPr>
                <w:lang w:val="el-GR"/>
              </w:rPr>
              <w:t xml:space="preserve">, </w:t>
            </w:r>
            <w:r w:rsidRPr="00043861">
              <w:rPr>
                <w:lang w:val="el-GR"/>
              </w:rPr>
              <w:t xml:space="preserve">Απομόνωση </w:t>
            </w:r>
            <w:proofErr w:type="spellStart"/>
            <w:r>
              <w:rPr>
                <w:lang w:val="el-GR"/>
              </w:rPr>
              <w:t>π</w:t>
            </w:r>
            <w:r w:rsidRPr="00043861">
              <w:rPr>
                <w:lang w:val="el-GR"/>
              </w:rPr>
              <w:t>λασμιδικού</w:t>
            </w:r>
            <w:proofErr w:type="spellEnd"/>
            <w:r w:rsidRPr="00043861">
              <w:rPr>
                <w:lang w:val="el-GR"/>
              </w:rPr>
              <w:t xml:space="preserve"> DNA με </w:t>
            </w:r>
            <w:proofErr w:type="spellStart"/>
            <w:r w:rsidRPr="00043861">
              <w:rPr>
                <w:lang w:val="el-GR"/>
              </w:rPr>
              <w:t>spin</w:t>
            </w:r>
            <w:proofErr w:type="spellEnd"/>
            <w:r w:rsidRPr="00043861">
              <w:rPr>
                <w:lang w:val="el-GR"/>
              </w:rPr>
              <w:t xml:space="preserve"> </w:t>
            </w:r>
            <w:proofErr w:type="spellStart"/>
            <w:r w:rsidRPr="00043861">
              <w:rPr>
                <w:lang w:val="el-GR"/>
              </w:rPr>
              <w:t>columns</w:t>
            </w:r>
            <w:proofErr w:type="spellEnd"/>
            <w:r>
              <w:rPr>
                <w:lang w:val="el-GR"/>
              </w:rPr>
              <w:t xml:space="preserve">, </w:t>
            </w:r>
            <w:r w:rsidRPr="00043861">
              <w:rPr>
                <w:lang w:val="el-GR"/>
              </w:rPr>
              <w:t xml:space="preserve">   Μέθοδος ανίχνευσης γενετικά τροποποιημένων οργανισμών (GMO) με την χρήση αλυσιδωτής αντίδρασης </w:t>
            </w:r>
            <w:proofErr w:type="spellStart"/>
            <w:r w:rsidRPr="00043861">
              <w:rPr>
                <w:lang w:val="el-GR"/>
              </w:rPr>
              <w:t>πολυμεράσης</w:t>
            </w:r>
            <w:proofErr w:type="spellEnd"/>
            <w:r w:rsidRPr="00043861">
              <w:rPr>
                <w:lang w:val="el-GR"/>
              </w:rPr>
              <w:t xml:space="preserve"> (PCR)</w:t>
            </w:r>
            <w:r>
              <w:rPr>
                <w:lang w:val="el-GR"/>
              </w:rPr>
              <w:t xml:space="preserve">, </w:t>
            </w:r>
            <w:r w:rsidRPr="00043861">
              <w:rPr>
                <w:lang w:val="el-GR"/>
              </w:rPr>
              <w:t xml:space="preserve">  Μεθοδολογία κλωνοποίησης</w:t>
            </w:r>
            <w:r>
              <w:rPr>
                <w:lang w:val="el-GR"/>
              </w:rPr>
              <w:t xml:space="preserve">, </w:t>
            </w:r>
            <w:r w:rsidRPr="00043861">
              <w:rPr>
                <w:lang w:val="el-GR"/>
              </w:rPr>
              <w:t xml:space="preserve">  </w:t>
            </w:r>
            <w:proofErr w:type="spellStart"/>
            <w:r w:rsidRPr="00043861">
              <w:rPr>
                <w:lang w:val="el-GR"/>
              </w:rPr>
              <w:t>Ενζυμική</w:t>
            </w:r>
            <w:proofErr w:type="spellEnd"/>
            <w:r w:rsidRPr="00043861">
              <w:rPr>
                <w:lang w:val="el-GR"/>
              </w:rPr>
              <w:t xml:space="preserve"> κατεργασία κατά την χρήση μοριακών τεχνικών</w:t>
            </w:r>
            <w:r>
              <w:rPr>
                <w:lang w:val="el-GR"/>
              </w:rPr>
              <w:t xml:space="preserve">, </w:t>
            </w:r>
            <w:r w:rsidRPr="00043861">
              <w:rPr>
                <w:lang w:val="el-GR"/>
              </w:rPr>
              <w:t xml:space="preserve">   Ποσοτικοποίηση DNA και </w:t>
            </w:r>
            <w:r>
              <w:rPr>
                <w:lang w:val="el-GR"/>
              </w:rPr>
              <w:t>π</w:t>
            </w:r>
            <w:r w:rsidRPr="00043861">
              <w:rPr>
                <w:lang w:val="el-GR"/>
              </w:rPr>
              <w:t>ρωτεϊνών</w:t>
            </w:r>
          </w:p>
        </w:tc>
        <w:tc>
          <w:tcPr>
            <w:tcW w:w="992" w:type="dxa"/>
          </w:tcPr>
          <w:p w14:paraId="187338B9" w14:textId="77777777" w:rsidR="00D271D6" w:rsidRPr="00FF2CCD" w:rsidRDefault="00D271D6" w:rsidP="00E5188F">
            <w:pPr>
              <w:jc w:val="center"/>
              <w:rPr>
                <w:lang w:val="el-GR"/>
              </w:rPr>
            </w:pPr>
            <w:r>
              <w:rPr>
                <w:lang w:val="el-GR"/>
              </w:rPr>
              <w:t>603</w:t>
            </w:r>
          </w:p>
        </w:tc>
        <w:tc>
          <w:tcPr>
            <w:tcW w:w="1276" w:type="dxa"/>
          </w:tcPr>
          <w:p w14:paraId="1753CEBA" w14:textId="77777777" w:rsidR="00D271D6" w:rsidRDefault="00D271D6" w:rsidP="00E5188F">
            <w:pPr>
              <w:jc w:val="center"/>
              <w:rPr>
                <w:lang w:val="el-GR"/>
              </w:rPr>
            </w:pPr>
            <w:r>
              <w:rPr>
                <w:lang w:val="el-GR"/>
              </w:rPr>
              <w:t>Εαρινό</w:t>
            </w:r>
          </w:p>
          <w:p w14:paraId="052E6DEC" w14:textId="77777777" w:rsidR="00D271D6" w:rsidRPr="00FF2CCD" w:rsidRDefault="00D271D6" w:rsidP="00E5188F">
            <w:pPr>
              <w:jc w:val="center"/>
              <w:rPr>
                <w:lang w:val="el-GR"/>
              </w:rPr>
            </w:pPr>
            <w:r>
              <w:rPr>
                <w:lang w:val="el-GR"/>
              </w:rPr>
              <w:t>6</w:t>
            </w:r>
            <w:r w:rsidRPr="00AB68DA">
              <w:rPr>
                <w:vertAlign w:val="superscript"/>
                <w:lang w:val="el-GR"/>
              </w:rPr>
              <w:t>ο</w:t>
            </w:r>
          </w:p>
        </w:tc>
        <w:tc>
          <w:tcPr>
            <w:tcW w:w="1276" w:type="dxa"/>
          </w:tcPr>
          <w:p w14:paraId="613B9AA0" w14:textId="77777777" w:rsidR="00D271D6" w:rsidRPr="00FF2CCD" w:rsidRDefault="00D271D6" w:rsidP="00E5188F">
            <w:pPr>
              <w:jc w:val="center"/>
              <w:rPr>
                <w:lang w:val="el-GR"/>
              </w:rPr>
            </w:pPr>
            <w:r>
              <w:rPr>
                <w:lang w:val="el-GR"/>
              </w:rPr>
              <w:t>4</w:t>
            </w:r>
          </w:p>
        </w:tc>
        <w:tc>
          <w:tcPr>
            <w:tcW w:w="1559" w:type="dxa"/>
          </w:tcPr>
          <w:p w14:paraId="46A7C630" w14:textId="77777777" w:rsidR="00D271D6" w:rsidRPr="00FF2CCD" w:rsidRDefault="00D271D6" w:rsidP="00E5188F">
            <w:pPr>
              <w:jc w:val="center"/>
              <w:rPr>
                <w:lang w:val="el-GR"/>
              </w:rPr>
            </w:pPr>
            <w:r>
              <w:rPr>
                <w:lang w:val="el-GR"/>
              </w:rPr>
              <w:t>3</w:t>
            </w:r>
          </w:p>
        </w:tc>
        <w:tc>
          <w:tcPr>
            <w:tcW w:w="1418" w:type="dxa"/>
          </w:tcPr>
          <w:p w14:paraId="2D6B0604" w14:textId="77777777" w:rsidR="00D271D6" w:rsidRPr="00FF2CCD" w:rsidRDefault="00D271D6" w:rsidP="00E5188F">
            <w:pPr>
              <w:jc w:val="center"/>
              <w:rPr>
                <w:lang w:val="el-GR"/>
              </w:rPr>
            </w:pPr>
            <w:r>
              <w:rPr>
                <w:lang w:val="el-GR"/>
              </w:rPr>
              <w:t>ΝΑΙ</w:t>
            </w:r>
          </w:p>
        </w:tc>
        <w:tc>
          <w:tcPr>
            <w:tcW w:w="1417" w:type="dxa"/>
          </w:tcPr>
          <w:p w14:paraId="7DD2947A" w14:textId="77777777" w:rsidR="00D271D6" w:rsidRPr="00FF2CCD" w:rsidRDefault="00D271D6" w:rsidP="00E5188F">
            <w:pPr>
              <w:jc w:val="center"/>
              <w:rPr>
                <w:lang w:val="el-GR"/>
              </w:rPr>
            </w:pPr>
            <w:r w:rsidRPr="00AB68DA">
              <w:rPr>
                <w:lang w:val="el-GR"/>
              </w:rPr>
              <w:t>Υποχρεωτικό</w:t>
            </w:r>
          </w:p>
        </w:tc>
        <w:tc>
          <w:tcPr>
            <w:tcW w:w="770" w:type="dxa"/>
            <w:vMerge/>
          </w:tcPr>
          <w:p w14:paraId="12970209" w14:textId="77777777" w:rsidR="00D271D6" w:rsidRPr="00FF2CCD" w:rsidRDefault="00D271D6" w:rsidP="00E5188F">
            <w:pPr>
              <w:jc w:val="center"/>
              <w:rPr>
                <w:lang w:val="el-GR"/>
              </w:rPr>
            </w:pPr>
          </w:p>
        </w:tc>
      </w:tr>
      <w:tr w:rsidR="00D271D6" w:rsidRPr="00E92AE2" w14:paraId="6FE5B7B8" w14:textId="77777777" w:rsidTr="00E5188F">
        <w:trPr>
          <w:jc w:val="center"/>
        </w:trPr>
        <w:tc>
          <w:tcPr>
            <w:tcW w:w="14232" w:type="dxa"/>
            <w:gridSpan w:val="9"/>
            <w:shd w:val="clear" w:color="auto" w:fill="D9F2D0" w:themeFill="accent6" w:themeFillTint="33"/>
          </w:tcPr>
          <w:p w14:paraId="1A274744" w14:textId="77777777" w:rsidR="00D271D6" w:rsidRPr="00FF2CCD" w:rsidRDefault="00D271D6" w:rsidP="00E5188F">
            <w:pPr>
              <w:jc w:val="both"/>
              <w:rPr>
                <w:lang w:val="el-GR"/>
              </w:rPr>
            </w:pPr>
            <w:r>
              <w:rPr>
                <w:lang w:val="el-GR"/>
              </w:rPr>
              <w:t>3</w:t>
            </w:r>
            <w:r w:rsidRPr="00F92E9B">
              <w:rPr>
                <w:vertAlign w:val="superscript"/>
                <w:lang w:val="el-GR"/>
              </w:rPr>
              <w:t>ο</w:t>
            </w:r>
            <w:r w:rsidRPr="00643F59">
              <w:rPr>
                <w:lang w:val="el-GR"/>
              </w:rPr>
              <w:t xml:space="preserve"> ΕΠΙΣΤΗΜΟΝΙΚΟ ΠΕΔΙΟ</w:t>
            </w:r>
            <w:r>
              <w:rPr>
                <w:lang w:val="el-GR"/>
              </w:rPr>
              <w:t xml:space="preserve"> «ΑΓΡΟΔΙΑΤΡΟΦΗ» αφορά προϊόντα </w:t>
            </w:r>
            <w:proofErr w:type="spellStart"/>
            <w:r>
              <w:rPr>
                <w:lang w:val="el-GR"/>
              </w:rPr>
              <w:t>αγροδιατροφής</w:t>
            </w:r>
            <w:proofErr w:type="spellEnd"/>
            <w:r>
              <w:rPr>
                <w:lang w:val="el-GR"/>
              </w:rPr>
              <w:t xml:space="preserve"> με έμφαση στη  φυσιολογία </w:t>
            </w:r>
            <w:r w:rsidRPr="00F92E9B">
              <w:rPr>
                <w:lang w:val="el-GR"/>
              </w:rPr>
              <w:t>των ζωικών οργανισμών</w:t>
            </w:r>
            <w:r>
              <w:rPr>
                <w:lang w:val="el-GR"/>
              </w:rPr>
              <w:t xml:space="preserve"> που βρίσκουν ευρεία εφαρμογή στον παραγωγικό κλάδο της χώρας μας, καθώς και σε καίρια αγροτικά προϊόντα όπως αυτά της ελαιοκομίας. </w:t>
            </w:r>
          </w:p>
        </w:tc>
      </w:tr>
      <w:tr w:rsidR="00D271D6" w:rsidRPr="00FF2CCD" w14:paraId="5A132918" w14:textId="77777777" w:rsidTr="0012160A">
        <w:trPr>
          <w:jc w:val="center"/>
        </w:trPr>
        <w:tc>
          <w:tcPr>
            <w:tcW w:w="2261" w:type="dxa"/>
          </w:tcPr>
          <w:p w14:paraId="5AC5FAA3" w14:textId="77777777" w:rsidR="00D271D6" w:rsidRPr="00FF2CCD" w:rsidRDefault="00D271D6" w:rsidP="00E5188F">
            <w:pPr>
              <w:jc w:val="center"/>
              <w:rPr>
                <w:b/>
                <w:bCs/>
                <w:lang w:val="el-GR"/>
              </w:rPr>
            </w:pPr>
            <w:r w:rsidRPr="00FF2CCD">
              <w:rPr>
                <w:b/>
                <w:bCs/>
                <w:lang w:val="el-GR"/>
              </w:rPr>
              <w:t>Τίτλος</w:t>
            </w:r>
          </w:p>
          <w:p w14:paraId="782D3586" w14:textId="77777777" w:rsidR="00D271D6" w:rsidRPr="00FF2CCD" w:rsidRDefault="00D271D6" w:rsidP="00E5188F">
            <w:pPr>
              <w:jc w:val="center"/>
              <w:rPr>
                <w:lang w:val="el-GR"/>
              </w:rPr>
            </w:pPr>
            <w:r w:rsidRPr="00FF2CCD">
              <w:rPr>
                <w:b/>
                <w:bCs/>
                <w:lang w:val="el-GR"/>
              </w:rPr>
              <w:t>μαθήματος</w:t>
            </w:r>
          </w:p>
        </w:tc>
        <w:tc>
          <w:tcPr>
            <w:tcW w:w="3263" w:type="dxa"/>
          </w:tcPr>
          <w:p w14:paraId="796B4E9C" w14:textId="77777777" w:rsidR="00D271D6" w:rsidRPr="00FF2CCD" w:rsidRDefault="00D271D6" w:rsidP="00E5188F">
            <w:pPr>
              <w:rPr>
                <w:lang w:val="el-GR"/>
              </w:rPr>
            </w:pPr>
            <w:r w:rsidRPr="00FF2CCD">
              <w:rPr>
                <w:b/>
                <w:bCs/>
                <w:lang w:val="el-GR"/>
              </w:rPr>
              <w:t>Συνοπτική Περιγραφή Μαθήματος</w:t>
            </w:r>
          </w:p>
        </w:tc>
        <w:tc>
          <w:tcPr>
            <w:tcW w:w="992" w:type="dxa"/>
          </w:tcPr>
          <w:p w14:paraId="24B3BD78" w14:textId="77777777" w:rsidR="00D271D6" w:rsidRPr="00FF2CCD" w:rsidRDefault="00D271D6" w:rsidP="00E5188F">
            <w:pPr>
              <w:rPr>
                <w:lang w:val="el-GR"/>
              </w:rPr>
            </w:pPr>
            <w:r w:rsidRPr="00FF2CCD">
              <w:rPr>
                <w:b/>
                <w:bCs/>
                <w:lang w:val="el-GR"/>
              </w:rPr>
              <w:t>Κωδικός</w:t>
            </w:r>
          </w:p>
        </w:tc>
        <w:tc>
          <w:tcPr>
            <w:tcW w:w="1276" w:type="dxa"/>
          </w:tcPr>
          <w:p w14:paraId="1E7875BE" w14:textId="77777777" w:rsidR="00D271D6" w:rsidRPr="00FF2CCD" w:rsidRDefault="00D271D6" w:rsidP="00E5188F">
            <w:pPr>
              <w:rPr>
                <w:lang w:val="el-GR"/>
              </w:rPr>
            </w:pPr>
            <w:r w:rsidRPr="00FF2CCD">
              <w:rPr>
                <w:b/>
                <w:bCs/>
                <w:lang w:val="el-GR"/>
              </w:rPr>
              <w:t>Εξάμηνο</w:t>
            </w:r>
          </w:p>
        </w:tc>
        <w:tc>
          <w:tcPr>
            <w:tcW w:w="1276" w:type="dxa"/>
          </w:tcPr>
          <w:p w14:paraId="0E49C900" w14:textId="77777777" w:rsidR="00D271D6" w:rsidRPr="00FF2CCD" w:rsidRDefault="00D271D6" w:rsidP="00E5188F">
            <w:pPr>
              <w:jc w:val="center"/>
              <w:rPr>
                <w:b/>
                <w:bCs/>
                <w:lang w:val="el-GR"/>
              </w:rPr>
            </w:pPr>
            <w:r w:rsidRPr="00FF2CCD">
              <w:rPr>
                <w:b/>
                <w:bCs/>
                <w:lang w:val="el-GR"/>
              </w:rPr>
              <w:t>Διδακτικές</w:t>
            </w:r>
          </w:p>
          <w:p w14:paraId="3FB0C9B6" w14:textId="77777777" w:rsidR="00D271D6" w:rsidRPr="00FF2CCD" w:rsidRDefault="00D271D6" w:rsidP="00E5188F">
            <w:pPr>
              <w:jc w:val="center"/>
              <w:rPr>
                <w:lang w:val="el-GR"/>
              </w:rPr>
            </w:pPr>
            <w:r w:rsidRPr="00FF2CCD">
              <w:rPr>
                <w:b/>
                <w:bCs/>
                <w:lang w:val="el-GR"/>
              </w:rPr>
              <w:t>Μονάδες /(ECTS)</w:t>
            </w:r>
          </w:p>
        </w:tc>
        <w:tc>
          <w:tcPr>
            <w:tcW w:w="1559" w:type="dxa"/>
          </w:tcPr>
          <w:p w14:paraId="7C37143E" w14:textId="77777777" w:rsidR="00D271D6" w:rsidRPr="00FF2CCD" w:rsidRDefault="00D271D6" w:rsidP="00E5188F">
            <w:pPr>
              <w:jc w:val="center"/>
              <w:rPr>
                <w:b/>
                <w:bCs/>
                <w:lang w:val="el-GR"/>
              </w:rPr>
            </w:pPr>
            <w:r w:rsidRPr="00FF2CCD">
              <w:rPr>
                <w:b/>
                <w:bCs/>
                <w:lang w:val="el-GR"/>
              </w:rPr>
              <w:t>Ώρες</w:t>
            </w:r>
          </w:p>
          <w:p w14:paraId="68109983" w14:textId="77777777" w:rsidR="00D271D6" w:rsidRPr="00FF2CCD" w:rsidRDefault="00D271D6" w:rsidP="00E5188F">
            <w:pPr>
              <w:jc w:val="center"/>
              <w:rPr>
                <w:b/>
                <w:bCs/>
                <w:lang w:val="el-GR"/>
              </w:rPr>
            </w:pPr>
            <w:r w:rsidRPr="00FF2CCD">
              <w:rPr>
                <w:b/>
                <w:bCs/>
                <w:lang w:val="el-GR"/>
              </w:rPr>
              <w:t>διδασκαλίας/</w:t>
            </w:r>
          </w:p>
          <w:p w14:paraId="5FDE34B1" w14:textId="77777777" w:rsidR="00D271D6" w:rsidRPr="00FF2CCD" w:rsidRDefault="00D271D6" w:rsidP="00E5188F">
            <w:pPr>
              <w:rPr>
                <w:lang w:val="el-GR"/>
              </w:rPr>
            </w:pPr>
            <w:r w:rsidRPr="00FF2CCD">
              <w:rPr>
                <w:b/>
                <w:bCs/>
                <w:lang w:val="el-GR"/>
              </w:rPr>
              <w:t>εβδομάδα</w:t>
            </w:r>
          </w:p>
        </w:tc>
        <w:tc>
          <w:tcPr>
            <w:tcW w:w="1418" w:type="dxa"/>
          </w:tcPr>
          <w:p w14:paraId="6A985F09" w14:textId="77777777" w:rsidR="00D271D6" w:rsidRPr="00FF2CCD" w:rsidRDefault="00D271D6" w:rsidP="00E5188F">
            <w:pPr>
              <w:rPr>
                <w:lang w:val="el-GR"/>
              </w:rPr>
            </w:pPr>
            <w:r w:rsidRPr="00FF2CCD">
              <w:rPr>
                <w:b/>
                <w:bCs/>
                <w:lang w:val="el-GR"/>
              </w:rPr>
              <w:t>Εργαστήρια</w:t>
            </w:r>
          </w:p>
        </w:tc>
        <w:tc>
          <w:tcPr>
            <w:tcW w:w="1417" w:type="dxa"/>
          </w:tcPr>
          <w:p w14:paraId="7282DC52" w14:textId="77777777" w:rsidR="00D271D6" w:rsidRPr="00FF2CCD" w:rsidRDefault="00D271D6" w:rsidP="00E5188F">
            <w:pPr>
              <w:rPr>
                <w:lang w:val="el-GR"/>
              </w:rPr>
            </w:pPr>
            <w:r w:rsidRPr="00FF2CCD">
              <w:rPr>
                <w:b/>
                <w:bCs/>
                <w:lang w:val="el-GR"/>
              </w:rPr>
              <w:t>Κατηγορία</w:t>
            </w:r>
          </w:p>
        </w:tc>
        <w:tc>
          <w:tcPr>
            <w:tcW w:w="770" w:type="dxa"/>
          </w:tcPr>
          <w:p w14:paraId="214B1FE4" w14:textId="77777777" w:rsidR="00D271D6" w:rsidRPr="00FF2CCD" w:rsidRDefault="00D271D6" w:rsidP="00E5188F">
            <w:pPr>
              <w:rPr>
                <w:lang w:val="el-GR"/>
              </w:rPr>
            </w:pPr>
            <w:r w:rsidRPr="00FF2CCD">
              <w:rPr>
                <w:b/>
                <w:bCs/>
                <w:lang w:val="el-GR"/>
              </w:rPr>
              <w:t>Θέση</w:t>
            </w:r>
          </w:p>
        </w:tc>
      </w:tr>
      <w:tr w:rsidR="00D271D6" w:rsidRPr="00FF2CCD" w14:paraId="611335A0" w14:textId="77777777" w:rsidTr="0012160A">
        <w:trPr>
          <w:jc w:val="center"/>
        </w:trPr>
        <w:tc>
          <w:tcPr>
            <w:tcW w:w="2261" w:type="dxa"/>
          </w:tcPr>
          <w:p w14:paraId="7A323F6C" w14:textId="77777777" w:rsidR="00D271D6" w:rsidRPr="00A91E13" w:rsidRDefault="00D271D6" w:rsidP="00E5188F">
            <w:pPr>
              <w:rPr>
                <w:lang w:val="el-GR"/>
              </w:rPr>
            </w:pPr>
            <w:r w:rsidRPr="00A91E13">
              <w:rPr>
                <w:lang w:val="el-GR"/>
              </w:rPr>
              <w:t>ΦΥΣΙΟΛΟΓΙΑ ΖΩΩΝ</w:t>
            </w:r>
          </w:p>
        </w:tc>
        <w:tc>
          <w:tcPr>
            <w:tcW w:w="3263" w:type="dxa"/>
          </w:tcPr>
          <w:p w14:paraId="74B81EB9" w14:textId="77777777" w:rsidR="00D271D6" w:rsidRPr="00FF2CCD" w:rsidRDefault="00D271D6" w:rsidP="00E5188F">
            <w:pPr>
              <w:rPr>
                <w:lang w:val="el-GR"/>
              </w:rPr>
            </w:pPr>
            <w:r w:rsidRPr="00570071">
              <w:rPr>
                <w:lang w:val="el-GR"/>
              </w:rPr>
              <w:t>Βασικές αρχές βιολογίας κυττάρου: Δομή και λειτουργία βασικών οργανιδίων του κυττάρου, κυτταρική διαφοροποίηση</w:t>
            </w:r>
            <w:r>
              <w:rPr>
                <w:lang w:val="el-GR"/>
              </w:rPr>
              <w:t xml:space="preserve">, </w:t>
            </w:r>
            <w:r w:rsidRPr="00570071">
              <w:rPr>
                <w:lang w:val="el-GR"/>
              </w:rPr>
              <w:t>Φυσιολογία των Μεμβρανών</w:t>
            </w:r>
            <w:r>
              <w:rPr>
                <w:lang w:val="el-GR"/>
              </w:rPr>
              <w:t xml:space="preserve">, </w:t>
            </w:r>
            <w:r w:rsidRPr="00570071">
              <w:rPr>
                <w:lang w:val="el-GR"/>
              </w:rPr>
              <w:t xml:space="preserve">Τρόποι </w:t>
            </w:r>
            <w:proofErr w:type="spellStart"/>
            <w:r w:rsidRPr="00570071">
              <w:rPr>
                <w:lang w:val="el-GR"/>
              </w:rPr>
              <w:t>διακυτταρικής</w:t>
            </w:r>
            <w:proofErr w:type="spellEnd"/>
            <w:r w:rsidRPr="00570071">
              <w:rPr>
                <w:lang w:val="el-GR"/>
              </w:rPr>
              <w:t xml:space="preserve"> επικοινωνίας και </w:t>
            </w:r>
            <w:r w:rsidRPr="00570071">
              <w:rPr>
                <w:lang w:val="el-GR"/>
              </w:rPr>
              <w:lastRenderedPageBreak/>
              <w:t>βασικές αρχές ομοιόστασης</w:t>
            </w:r>
            <w:r>
              <w:rPr>
                <w:lang w:val="el-GR"/>
              </w:rPr>
              <w:t>,</w:t>
            </w:r>
            <w:r w:rsidRPr="00570071">
              <w:rPr>
                <w:lang w:val="el-GR"/>
              </w:rPr>
              <w:t xml:space="preserve"> Δομή και λειτουργία νευρικού συστήματος</w:t>
            </w:r>
            <w:r>
              <w:rPr>
                <w:lang w:val="el-GR"/>
              </w:rPr>
              <w:t>,</w:t>
            </w:r>
            <w:r w:rsidRPr="00570071">
              <w:rPr>
                <w:lang w:val="el-GR"/>
              </w:rPr>
              <w:t xml:space="preserve"> Ενδοκρινές σύστημα</w:t>
            </w:r>
            <w:r>
              <w:rPr>
                <w:lang w:val="el-GR"/>
              </w:rPr>
              <w:t xml:space="preserve">, </w:t>
            </w:r>
            <w:r w:rsidRPr="00570071">
              <w:rPr>
                <w:lang w:val="el-GR"/>
              </w:rPr>
              <w:t xml:space="preserve"> Δομή και λειτουργία μυϊκού συστήματος</w:t>
            </w:r>
            <w:r>
              <w:rPr>
                <w:lang w:val="el-GR"/>
              </w:rPr>
              <w:t xml:space="preserve">, </w:t>
            </w:r>
            <w:r w:rsidRPr="00570071">
              <w:rPr>
                <w:lang w:val="el-GR"/>
              </w:rPr>
              <w:t>Δομή και λειτουργία κυκλοφορικού συστήματος</w:t>
            </w:r>
            <w:r>
              <w:rPr>
                <w:lang w:val="el-GR"/>
              </w:rPr>
              <w:t>,</w:t>
            </w:r>
            <w:r w:rsidRPr="00570071">
              <w:rPr>
                <w:lang w:val="el-GR"/>
              </w:rPr>
              <w:t xml:space="preserve"> Αναπνευστικό σύστημα</w:t>
            </w:r>
            <w:r>
              <w:rPr>
                <w:lang w:val="el-GR"/>
              </w:rPr>
              <w:t xml:space="preserve">, </w:t>
            </w:r>
            <w:r w:rsidRPr="00570071">
              <w:rPr>
                <w:lang w:val="el-GR"/>
              </w:rPr>
              <w:t>Πεπτικό σύστημα</w:t>
            </w:r>
            <w:r>
              <w:rPr>
                <w:lang w:val="el-GR"/>
              </w:rPr>
              <w:t xml:space="preserve">, </w:t>
            </w:r>
            <w:r w:rsidRPr="00570071">
              <w:rPr>
                <w:lang w:val="el-GR"/>
              </w:rPr>
              <w:t>Απεκκριτικό σύστημα</w:t>
            </w:r>
            <w:r>
              <w:rPr>
                <w:lang w:val="el-GR"/>
              </w:rPr>
              <w:t xml:space="preserve">, </w:t>
            </w:r>
            <w:r w:rsidRPr="00570071">
              <w:rPr>
                <w:lang w:val="el-GR"/>
              </w:rPr>
              <w:t>Ανοσοποιητικό σύστημα</w:t>
            </w:r>
            <w:r>
              <w:rPr>
                <w:lang w:val="el-GR"/>
              </w:rPr>
              <w:t xml:space="preserve">, </w:t>
            </w:r>
            <w:r w:rsidRPr="00570071">
              <w:rPr>
                <w:lang w:val="el-GR"/>
              </w:rPr>
              <w:t xml:space="preserve">   Αναπαραγωγικό σύστημα</w:t>
            </w:r>
            <w:r>
              <w:rPr>
                <w:lang w:val="el-GR"/>
              </w:rPr>
              <w:t xml:space="preserve">, </w:t>
            </w:r>
            <w:r w:rsidRPr="00570071">
              <w:rPr>
                <w:lang w:val="el-GR"/>
              </w:rPr>
              <w:t xml:space="preserve">    Μηχανισμοί θερμορύθμισης</w:t>
            </w:r>
            <w:r>
              <w:rPr>
                <w:lang w:val="el-GR"/>
              </w:rPr>
              <w:t xml:space="preserve">, </w:t>
            </w:r>
            <w:r w:rsidRPr="00570071">
              <w:rPr>
                <w:lang w:val="el-GR"/>
              </w:rPr>
              <w:t>Μηχανισμοί λειτουργίας και προσαρμογής</w:t>
            </w:r>
            <w:r>
              <w:rPr>
                <w:lang w:val="el-GR"/>
              </w:rPr>
              <w:t>.</w:t>
            </w:r>
          </w:p>
        </w:tc>
        <w:tc>
          <w:tcPr>
            <w:tcW w:w="992" w:type="dxa"/>
          </w:tcPr>
          <w:p w14:paraId="567F8F39" w14:textId="77777777" w:rsidR="00D271D6" w:rsidRPr="00FF2CCD" w:rsidRDefault="00D271D6" w:rsidP="00E5188F">
            <w:pPr>
              <w:jc w:val="center"/>
              <w:rPr>
                <w:lang w:val="el-GR"/>
              </w:rPr>
            </w:pPr>
            <w:r>
              <w:rPr>
                <w:lang w:val="el-GR"/>
              </w:rPr>
              <w:lastRenderedPageBreak/>
              <w:t>403</w:t>
            </w:r>
          </w:p>
        </w:tc>
        <w:tc>
          <w:tcPr>
            <w:tcW w:w="1276" w:type="dxa"/>
          </w:tcPr>
          <w:p w14:paraId="76A66CD3" w14:textId="77777777" w:rsidR="00D271D6" w:rsidRDefault="00D271D6" w:rsidP="00E5188F">
            <w:pPr>
              <w:jc w:val="center"/>
              <w:rPr>
                <w:lang w:val="el-GR"/>
              </w:rPr>
            </w:pPr>
            <w:r>
              <w:rPr>
                <w:lang w:val="el-GR"/>
              </w:rPr>
              <w:t>Εαρινό</w:t>
            </w:r>
          </w:p>
          <w:p w14:paraId="69A9C2CD" w14:textId="77777777" w:rsidR="00D271D6" w:rsidRPr="00FF2CCD" w:rsidRDefault="00D271D6" w:rsidP="00E5188F">
            <w:pPr>
              <w:jc w:val="center"/>
              <w:rPr>
                <w:lang w:val="el-GR"/>
              </w:rPr>
            </w:pPr>
            <w:r>
              <w:rPr>
                <w:lang w:val="el-GR"/>
              </w:rPr>
              <w:t>4</w:t>
            </w:r>
            <w:r w:rsidRPr="00570071">
              <w:rPr>
                <w:vertAlign w:val="superscript"/>
                <w:lang w:val="el-GR"/>
              </w:rPr>
              <w:t>ο</w:t>
            </w:r>
          </w:p>
        </w:tc>
        <w:tc>
          <w:tcPr>
            <w:tcW w:w="1276" w:type="dxa"/>
          </w:tcPr>
          <w:p w14:paraId="30A31EE5" w14:textId="77777777" w:rsidR="00D271D6" w:rsidRPr="00FF2CCD" w:rsidRDefault="00D271D6" w:rsidP="00E5188F">
            <w:pPr>
              <w:jc w:val="center"/>
              <w:rPr>
                <w:lang w:val="el-GR"/>
              </w:rPr>
            </w:pPr>
            <w:r>
              <w:rPr>
                <w:lang w:val="el-GR"/>
              </w:rPr>
              <w:t>6</w:t>
            </w:r>
          </w:p>
        </w:tc>
        <w:tc>
          <w:tcPr>
            <w:tcW w:w="1559" w:type="dxa"/>
          </w:tcPr>
          <w:p w14:paraId="7CE50AA8" w14:textId="77777777" w:rsidR="00D271D6" w:rsidRPr="00FF2CCD" w:rsidRDefault="00D271D6" w:rsidP="00E5188F">
            <w:pPr>
              <w:jc w:val="center"/>
              <w:rPr>
                <w:lang w:val="el-GR"/>
              </w:rPr>
            </w:pPr>
            <w:r>
              <w:rPr>
                <w:lang w:val="el-GR"/>
              </w:rPr>
              <w:t>4</w:t>
            </w:r>
          </w:p>
        </w:tc>
        <w:tc>
          <w:tcPr>
            <w:tcW w:w="1418" w:type="dxa"/>
          </w:tcPr>
          <w:p w14:paraId="79D6DC91" w14:textId="77777777" w:rsidR="00D271D6" w:rsidRPr="00FF2CCD" w:rsidRDefault="00D271D6" w:rsidP="00E5188F">
            <w:pPr>
              <w:jc w:val="center"/>
              <w:rPr>
                <w:lang w:val="el-GR"/>
              </w:rPr>
            </w:pPr>
            <w:r>
              <w:rPr>
                <w:lang w:val="el-GR"/>
              </w:rPr>
              <w:t>ΟΧΙ</w:t>
            </w:r>
          </w:p>
        </w:tc>
        <w:tc>
          <w:tcPr>
            <w:tcW w:w="1417" w:type="dxa"/>
          </w:tcPr>
          <w:p w14:paraId="42D8AB86" w14:textId="77777777" w:rsidR="00D271D6" w:rsidRPr="00FF2CCD" w:rsidRDefault="00D271D6" w:rsidP="00E5188F">
            <w:pPr>
              <w:jc w:val="center"/>
              <w:rPr>
                <w:lang w:val="el-GR"/>
              </w:rPr>
            </w:pPr>
            <w:r w:rsidRPr="00570071">
              <w:rPr>
                <w:lang w:val="el-GR"/>
              </w:rPr>
              <w:t>Υποχρεωτικό</w:t>
            </w:r>
          </w:p>
        </w:tc>
        <w:tc>
          <w:tcPr>
            <w:tcW w:w="770" w:type="dxa"/>
            <w:vMerge w:val="restart"/>
          </w:tcPr>
          <w:p w14:paraId="0D390F78" w14:textId="77777777" w:rsidR="00D271D6" w:rsidRPr="00FF2CCD" w:rsidRDefault="00D271D6" w:rsidP="00E5188F">
            <w:pPr>
              <w:jc w:val="center"/>
              <w:rPr>
                <w:lang w:val="el-GR"/>
              </w:rPr>
            </w:pPr>
            <w:r>
              <w:rPr>
                <w:lang w:val="el-GR"/>
              </w:rPr>
              <w:t>3</w:t>
            </w:r>
          </w:p>
        </w:tc>
      </w:tr>
      <w:tr w:rsidR="00D271D6" w:rsidRPr="00524E1F" w14:paraId="4B10FDA1" w14:textId="77777777" w:rsidTr="0012160A">
        <w:trPr>
          <w:jc w:val="center"/>
        </w:trPr>
        <w:tc>
          <w:tcPr>
            <w:tcW w:w="2261" w:type="dxa"/>
          </w:tcPr>
          <w:p w14:paraId="38FD1C75" w14:textId="77777777" w:rsidR="00D271D6" w:rsidRPr="00FF2CCD" w:rsidRDefault="00D271D6" w:rsidP="00E5188F">
            <w:pPr>
              <w:rPr>
                <w:lang w:val="el-GR"/>
              </w:rPr>
            </w:pPr>
            <w:r w:rsidRPr="00A947A1">
              <w:rPr>
                <w:lang w:val="el-GR"/>
              </w:rPr>
              <w:t>ΠΡΟΪΟΝΤΑ ΜΕΛΙΣΣΟΚΟΜΙΑΣ</w:t>
            </w:r>
          </w:p>
        </w:tc>
        <w:tc>
          <w:tcPr>
            <w:tcW w:w="3263" w:type="dxa"/>
          </w:tcPr>
          <w:p w14:paraId="61398C78" w14:textId="77777777" w:rsidR="00D271D6" w:rsidRPr="00524E1F" w:rsidRDefault="00D271D6" w:rsidP="00E5188F">
            <w:pPr>
              <w:rPr>
                <w:lang w:val="el-GR"/>
              </w:rPr>
            </w:pPr>
            <w:r w:rsidRPr="00E573F2">
              <w:rPr>
                <w:lang w:val="el-GR"/>
              </w:rPr>
              <w:t xml:space="preserve">Παραγωγική διαδικασία της μελισσοκομίας και τα προϊόντα που παράγονται από αυτή. Διαδικασίες και οι χειρισμοί που είναι αναγκαίοι για μια βιώσιμη μελισσοκομική μονάδα. Συστηματική κατάταξη και φυλές των μελισσών, Βιολογικός κύκλος και κοινωνία των μελισσών, Εχθροί και ασθένειες των μελισσών, Δραστηριότητες και συμπεριφορά των μελισσών, Μελισσοκομικά φυτά, Μελισσοκομικός εξοπλισμός. Μέθοδοι συλλογής, </w:t>
            </w:r>
            <w:r w:rsidRPr="00E573F2">
              <w:rPr>
                <w:lang w:val="el-GR"/>
              </w:rPr>
              <w:lastRenderedPageBreak/>
              <w:t>αποθήκευσης, τυποποίησης, πιστοποίησης όλων των μελισσοκομικών προϊόντων, καθώς και η διατροφική τους αξία, η χημική τους σύσταση και οι φυσικές τους ιδιότητες. Μελισσοκομικά προϊόντα - Προϊόντα κυψέλης, Είδη Μελιού-χημική σύσταση, Κρυστάλλωση του μελιού</w:t>
            </w:r>
            <w:r w:rsidRPr="000312BB">
              <w:rPr>
                <w:lang w:val="el-GR"/>
              </w:rPr>
              <w:t>,</w:t>
            </w:r>
            <w:r w:rsidRPr="00E573F2">
              <w:rPr>
                <w:lang w:val="el-GR"/>
              </w:rPr>
              <w:t xml:space="preserve"> Γνωριμία με τα λοιπά προϊόντα της μέλισσας, Επεξεργασία/μεταποίηση, τυποποίηση, πιστοποίηση και εμπορευσιμότητα</w:t>
            </w:r>
            <w:r w:rsidRPr="00524E1F">
              <w:rPr>
                <w:lang w:val="el-GR"/>
              </w:rPr>
              <w:t xml:space="preserve">. </w:t>
            </w:r>
          </w:p>
        </w:tc>
        <w:tc>
          <w:tcPr>
            <w:tcW w:w="992" w:type="dxa"/>
          </w:tcPr>
          <w:p w14:paraId="77CEBADF" w14:textId="77777777" w:rsidR="00D271D6" w:rsidRPr="00FF2CCD" w:rsidRDefault="00D271D6" w:rsidP="00E5188F">
            <w:pPr>
              <w:jc w:val="center"/>
              <w:rPr>
                <w:lang w:val="el-GR"/>
              </w:rPr>
            </w:pPr>
            <w:r>
              <w:rPr>
                <w:lang w:val="el-GR"/>
              </w:rPr>
              <w:lastRenderedPageBreak/>
              <w:t>605</w:t>
            </w:r>
          </w:p>
        </w:tc>
        <w:tc>
          <w:tcPr>
            <w:tcW w:w="1276" w:type="dxa"/>
          </w:tcPr>
          <w:p w14:paraId="50E3F0B3" w14:textId="77777777" w:rsidR="00D271D6" w:rsidRDefault="00D271D6" w:rsidP="00E5188F">
            <w:pPr>
              <w:jc w:val="center"/>
              <w:rPr>
                <w:lang w:val="el-GR"/>
              </w:rPr>
            </w:pPr>
            <w:r>
              <w:rPr>
                <w:lang w:val="el-GR"/>
              </w:rPr>
              <w:t>Εαρινό</w:t>
            </w:r>
          </w:p>
          <w:p w14:paraId="5395EE40" w14:textId="77777777" w:rsidR="00D271D6" w:rsidRPr="00FF2CCD" w:rsidRDefault="00D271D6" w:rsidP="00E5188F">
            <w:pPr>
              <w:jc w:val="center"/>
              <w:rPr>
                <w:lang w:val="el-GR"/>
              </w:rPr>
            </w:pPr>
            <w:r>
              <w:rPr>
                <w:lang w:val="el-GR"/>
              </w:rPr>
              <w:t>6</w:t>
            </w:r>
            <w:r w:rsidRPr="008F1A2A">
              <w:rPr>
                <w:vertAlign w:val="superscript"/>
                <w:lang w:val="el-GR"/>
              </w:rPr>
              <w:t>ο</w:t>
            </w:r>
            <w:r>
              <w:rPr>
                <w:lang w:val="el-GR"/>
              </w:rPr>
              <w:t xml:space="preserve"> </w:t>
            </w:r>
          </w:p>
        </w:tc>
        <w:tc>
          <w:tcPr>
            <w:tcW w:w="1276" w:type="dxa"/>
          </w:tcPr>
          <w:p w14:paraId="39E1E451" w14:textId="77777777" w:rsidR="00D271D6" w:rsidRPr="00FF2CCD" w:rsidRDefault="00D271D6" w:rsidP="00E5188F">
            <w:pPr>
              <w:jc w:val="center"/>
              <w:rPr>
                <w:lang w:val="el-GR"/>
              </w:rPr>
            </w:pPr>
            <w:r>
              <w:rPr>
                <w:lang w:val="el-GR"/>
              </w:rPr>
              <w:t>4</w:t>
            </w:r>
          </w:p>
        </w:tc>
        <w:tc>
          <w:tcPr>
            <w:tcW w:w="1559" w:type="dxa"/>
          </w:tcPr>
          <w:p w14:paraId="2A00D3D0" w14:textId="77777777" w:rsidR="00D271D6" w:rsidRPr="00FF2CCD" w:rsidRDefault="00D271D6" w:rsidP="00E5188F">
            <w:pPr>
              <w:jc w:val="center"/>
              <w:rPr>
                <w:lang w:val="el-GR"/>
              </w:rPr>
            </w:pPr>
            <w:r>
              <w:rPr>
                <w:lang w:val="el-GR"/>
              </w:rPr>
              <w:t>3</w:t>
            </w:r>
          </w:p>
        </w:tc>
        <w:tc>
          <w:tcPr>
            <w:tcW w:w="1418" w:type="dxa"/>
          </w:tcPr>
          <w:p w14:paraId="7CCAAAF9" w14:textId="77777777" w:rsidR="00D271D6" w:rsidRPr="00FF2CCD" w:rsidRDefault="00D271D6" w:rsidP="00E5188F">
            <w:pPr>
              <w:jc w:val="center"/>
              <w:rPr>
                <w:lang w:val="el-GR"/>
              </w:rPr>
            </w:pPr>
            <w:r>
              <w:rPr>
                <w:lang w:val="el-GR"/>
              </w:rPr>
              <w:t>ΟΧΙ</w:t>
            </w:r>
          </w:p>
        </w:tc>
        <w:tc>
          <w:tcPr>
            <w:tcW w:w="1417" w:type="dxa"/>
          </w:tcPr>
          <w:p w14:paraId="060E1F8D" w14:textId="77777777" w:rsidR="00D271D6" w:rsidRPr="00FF2CCD" w:rsidRDefault="00D271D6" w:rsidP="00E5188F">
            <w:pPr>
              <w:jc w:val="center"/>
              <w:rPr>
                <w:lang w:val="el-GR"/>
              </w:rPr>
            </w:pPr>
            <w:r>
              <w:rPr>
                <w:lang w:val="el-GR"/>
              </w:rPr>
              <w:t>Επιλογής</w:t>
            </w:r>
          </w:p>
        </w:tc>
        <w:tc>
          <w:tcPr>
            <w:tcW w:w="770" w:type="dxa"/>
            <w:vMerge/>
          </w:tcPr>
          <w:p w14:paraId="66DD18E5" w14:textId="77777777" w:rsidR="00D271D6" w:rsidRPr="00FF2CCD" w:rsidRDefault="00D271D6" w:rsidP="00E5188F">
            <w:pPr>
              <w:rPr>
                <w:lang w:val="el-GR"/>
              </w:rPr>
            </w:pPr>
          </w:p>
        </w:tc>
      </w:tr>
      <w:tr w:rsidR="00D271D6" w:rsidRPr="00E92AE2" w14:paraId="34508D57" w14:textId="77777777" w:rsidTr="00E5188F">
        <w:trPr>
          <w:jc w:val="center"/>
        </w:trPr>
        <w:tc>
          <w:tcPr>
            <w:tcW w:w="14232" w:type="dxa"/>
            <w:gridSpan w:val="9"/>
            <w:shd w:val="clear" w:color="auto" w:fill="D9F2D0" w:themeFill="accent6" w:themeFillTint="33"/>
          </w:tcPr>
          <w:p w14:paraId="65DEEDAA" w14:textId="77777777" w:rsidR="00D271D6" w:rsidRPr="00AD35FE" w:rsidRDefault="00D271D6" w:rsidP="00E5188F">
            <w:pPr>
              <w:jc w:val="both"/>
              <w:rPr>
                <w:lang w:val="el-GR"/>
              </w:rPr>
            </w:pPr>
            <w:r w:rsidRPr="00993863">
              <w:rPr>
                <w:lang w:val="el-GR"/>
              </w:rPr>
              <w:t>4</w:t>
            </w:r>
            <w:r w:rsidRPr="00993863">
              <w:rPr>
                <w:vertAlign w:val="superscript"/>
                <w:lang w:val="el-GR"/>
              </w:rPr>
              <w:t>ο</w:t>
            </w:r>
            <w:r w:rsidRPr="00993863">
              <w:rPr>
                <w:lang w:val="el-GR"/>
              </w:rPr>
              <w:t xml:space="preserve"> ΕΠΙΣΤΗΜΟΝΙΚΟ ΠΕΔΙΟ «ΠΕΡΙΒΑΛΛΟΝΤΙΚΕΣ ΕΠΙΣΤΗΜΕΣ» το επιστημονικό πεδίο περιλαμβάνει βασικές χημικές και φυσικές μετρήσεις, τις μεθόδους επεξεργασίας και διαχείρισης των αποβλήτων, τις μεθόδους επεξεργασίας πόσιμου νερού, καθώς και τη διαχείριση </w:t>
            </w:r>
            <w:r>
              <w:rPr>
                <w:lang w:val="el-GR"/>
              </w:rPr>
              <w:t xml:space="preserve">υδάτινων πόρων. </w:t>
            </w:r>
          </w:p>
        </w:tc>
      </w:tr>
      <w:tr w:rsidR="00D271D6" w:rsidRPr="00524E1F" w14:paraId="657087C7" w14:textId="77777777" w:rsidTr="0012160A">
        <w:trPr>
          <w:jc w:val="center"/>
        </w:trPr>
        <w:tc>
          <w:tcPr>
            <w:tcW w:w="2261" w:type="dxa"/>
          </w:tcPr>
          <w:p w14:paraId="53E18A0F" w14:textId="77777777" w:rsidR="00D271D6" w:rsidRPr="00877209" w:rsidRDefault="00D271D6" w:rsidP="00E5188F">
            <w:pPr>
              <w:rPr>
                <w:lang w:val="el-GR"/>
              </w:rPr>
            </w:pPr>
            <w:r w:rsidRPr="00877209">
              <w:rPr>
                <w:lang w:val="el-GR"/>
              </w:rPr>
              <w:t>ΕΡΓΑΣΤΗΡΙΟ ΦΥΣΙΚΩΝ ΚΑΙ ΧΗΜΙΚΩΝ ΜΕΤΡΗΣΕΩΝ</w:t>
            </w:r>
          </w:p>
          <w:p w14:paraId="0E7A378C" w14:textId="77777777" w:rsidR="00D271D6" w:rsidRPr="005B0145" w:rsidRDefault="00D271D6" w:rsidP="00E5188F">
            <w:pPr>
              <w:rPr>
                <w:lang w:val="el-GR"/>
              </w:rPr>
            </w:pPr>
          </w:p>
        </w:tc>
        <w:tc>
          <w:tcPr>
            <w:tcW w:w="3263" w:type="dxa"/>
          </w:tcPr>
          <w:p w14:paraId="01B19E06" w14:textId="77777777" w:rsidR="00D271D6" w:rsidRPr="00417D34" w:rsidRDefault="00D271D6" w:rsidP="00E5188F">
            <w:pPr>
              <w:rPr>
                <w:lang w:val="el-GR"/>
              </w:rPr>
            </w:pPr>
            <w:r w:rsidRPr="00417D34">
              <w:rPr>
                <w:lang w:val="el-GR"/>
              </w:rPr>
              <w:t>Εργαστηριακή άσκηση: Βαθμονόμηση υαλικού εξοπλισμού</w:t>
            </w:r>
            <w:r>
              <w:rPr>
                <w:lang w:val="el-GR"/>
              </w:rPr>
              <w:t xml:space="preserve">. </w:t>
            </w:r>
            <w:r w:rsidRPr="00417D34">
              <w:rPr>
                <w:lang w:val="el-GR"/>
              </w:rPr>
              <w:t xml:space="preserve">Εργαστηριακή άσκηση: Βαθμονόμηση και μέτρηση </w:t>
            </w:r>
            <w:r w:rsidRPr="00417D34">
              <w:t>Ph</w:t>
            </w:r>
            <w:r>
              <w:rPr>
                <w:lang w:val="el-GR"/>
              </w:rPr>
              <w:t xml:space="preserve">. </w:t>
            </w:r>
            <w:r w:rsidRPr="00417D34">
              <w:rPr>
                <w:lang w:val="el-GR"/>
              </w:rPr>
              <w:t>Εργαστηριακή άσκηση: Προσδιορισμός κατακόρυφης διήθησης σε πορώδη μέσα</w:t>
            </w:r>
            <w:r>
              <w:rPr>
                <w:lang w:val="el-GR"/>
              </w:rPr>
              <w:t xml:space="preserve">. </w:t>
            </w:r>
            <w:r w:rsidRPr="00417D34">
              <w:rPr>
                <w:lang w:val="el-GR"/>
              </w:rPr>
              <w:t xml:space="preserve">Εργαστηριακή άσκηση: </w:t>
            </w:r>
            <w:r w:rsidRPr="00417D34">
              <w:t>T</w:t>
            </w:r>
            <w:proofErr w:type="spellStart"/>
            <w:r w:rsidRPr="00417D34">
              <w:rPr>
                <w:lang w:val="el-GR"/>
              </w:rPr>
              <w:t>ιτλοδότηση</w:t>
            </w:r>
            <w:proofErr w:type="spellEnd"/>
            <w:r w:rsidRPr="00417D34">
              <w:rPr>
                <w:lang w:val="el-GR"/>
              </w:rPr>
              <w:t xml:space="preserve"> ασθενών ηλεκτρολυτών</w:t>
            </w:r>
            <w:r>
              <w:rPr>
                <w:lang w:val="el-GR"/>
              </w:rPr>
              <w:t xml:space="preserve">. </w:t>
            </w:r>
            <w:r w:rsidRPr="00417D34">
              <w:rPr>
                <w:lang w:val="el-GR"/>
              </w:rPr>
              <w:t xml:space="preserve">Εργαστηριακή άσκηση: Ημιαυτόματη </w:t>
            </w:r>
            <w:proofErr w:type="spellStart"/>
            <w:r w:rsidRPr="00417D34">
              <w:rPr>
                <w:lang w:val="el-GR"/>
              </w:rPr>
              <w:t>τιτλοδότηση</w:t>
            </w:r>
            <w:proofErr w:type="spellEnd"/>
            <w:r w:rsidRPr="00417D34">
              <w:rPr>
                <w:lang w:val="el-GR"/>
              </w:rPr>
              <w:t xml:space="preserve"> ισχυρών ηλεκτρολυτών</w:t>
            </w:r>
            <w:r>
              <w:rPr>
                <w:lang w:val="el-GR"/>
              </w:rPr>
              <w:t xml:space="preserve">. </w:t>
            </w:r>
            <w:r w:rsidRPr="00417D34">
              <w:rPr>
                <w:lang w:val="el-GR"/>
              </w:rPr>
              <w:t xml:space="preserve">Εργαστηριακή </w:t>
            </w:r>
            <w:r w:rsidRPr="00417D34">
              <w:rPr>
                <w:lang w:val="el-GR"/>
              </w:rPr>
              <w:lastRenderedPageBreak/>
              <w:t>άσκηση: Ογκομετρικός προσδιορισμός χλωριούχων</w:t>
            </w:r>
            <w:r>
              <w:rPr>
                <w:lang w:val="el-GR"/>
              </w:rPr>
              <w:t>.</w:t>
            </w:r>
            <w:r w:rsidRPr="00417D34">
              <w:rPr>
                <w:lang w:val="el-GR"/>
              </w:rPr>
              <w:t xml:space="preserve"> Εργαστηριακή άσκηση: Φωτομετρικός προσδιορισμός υπερμαγγανικών διαλυμάτων</w:t>
            </w:r>
            <w:r>
              <w:rPr>
                <w:lang w:val="el-GR"/>
              </w:rPr>
              <w:t>.</w:t>
            </w:r>
            <w:r w:rsidRPr="00417D34">
              <w:rPr>
                <w:lang w:val="el-GR"/>
              </w:rPr>
              <w:t xml:space="preserve"> Εργαστηριακή άσκηση: </w:t>
            </w:r>
            <w:proofErr w:type="spellStart"/>
            <w:r w:rsidRPr="00417D34">
              <w:rPr>
                <w:lang w:val="el-GR"/>
              </w:rPr>
              <w:t>Νεφελομετρία</w:t>
            </w:r>
            <w:proofErr w:type="spellEnd"/>
          </w:p>
        </w:tc>
        <w:tc>
          <w:tcPr>
            <w:tcW w:w="992" w:type="dxa"/>
          </w:tcPr>
          <w:p w14:paraId="16080D72" w14:textId="77777777" w:rsidR="00D271D6" w:rsidRDefault="00D271D6" w:rsidP="00E5188F">
            <w:pPr>
              <w:jc w:val="center"/>
              <w:rPr>
                <w:lang w:val="el-GR"/>
              </w:rPr>
            </w:pPr>
            <w:r>
              <w:rPr>
                <w:lang w:val="el-GR"/>
              </w:rPr>
              <w:lastRenderedPageBreak/>
              <w:t>405</w:t>
            </w:r>
          </w:p>
        </w:tc>
        <w:tc>
          <w:tcPr>
            <w:tcW w:w="1276" w:type="dxa"/>
          </w:tcPr>
          <w:p w14:paraId="4DF889E9" w14:textId="77777777" w:rsidR="00D271D6" w:rsidRDefault="00D271D6" w:rsidP="00E5188F">
            <w:pPr>
              <w:jc w:val="center"/>
              <w:rPr>
                <w:lang w:val="el-GR"/>
              </w:rPr>
            </w:pPr>
            <w:r>
              <w:rPr>
                <w:lang w:val="el-GR"/>
              </w:rPr>
              <w:t>Εαρινό</w:t>
            </w:r>
          </w:p>
          <w:p w14:paraId="52CF82AA" w14:textId="77777777" w:rsidR="00D271D6" w:rsidRDefault="00D271D6" w:rsidP="00E5188F">
            <w:pPr>
              <w:jc w:val="center"/>
              <w:rPr>
                <w:lang w:val="el-GR"/>
              </w:rPr>
            </w:pPr>
            <w:r>
              <w:rPr>
                <w:lang w:val="el-GR"/>
              </w:rPr>
              <w:t>6</w:t>
            </w:r>
            <w:r w:rsidRPr="00FC03E8">
              <w:rPr>
                <w:vertAlign w:val="superscript"/>
                <w:lang w:val="el-GR"/>
              </w:rPr>
              <w:t>ο</w:t>
            </w:r>
          </w:p>
        </w:tc>
        <w:tc>
          <w:tcPr>
            <w:tcW w:w="1276" w:type="dxa"/>
          </w:tcPr>
          <w:p w14:paraId="7DD4977C" w14:textId="77777777" w:rsidR="00D271D6" w:rsidRDefault="00D271D6" w:rsidP="00E5188F">
            <w:pPr>
              <w:jc w:val="center"/>
              <w:rPr>
                <w:lang w:val="el-GR"/>
              </w:rPr>
            </w:pPr>
            <w:r>
              <w:rPr>
                <w:lang w:val="el-GR"/>
              </w:rPr>
              <w:t>3</w:t>
            </w:r>
          </w:p>
        </w:tc>
        <w:tc>
          <w:tcPr>
            <w:tcW w:w="1559" w:type="dxa"/>
          </w:tcPr>
          <w:p w14:paraId="5FC4672E" w14:textId="77777777" w:rsidR="00D271D6" w:rsidRDefault="00D271D6" w:rsidP="00E5188F">
            <w:pPr>
              <w:jc w:val="center"/>
              <w:rPr>
                <w:lang w:val="el-GR"/>
              </w:rPr>
            </w:pPr>
            <w:r>
              <w:rPr>
                <w:lang w:val="el-GR"/>
              </w:rPr>
              <w:t>3</w:t>
            </w:r>
          </w:p>
        </w:tc>
        <w:tc>
          <w:tcPr>
            <w:tcW w:w="1418" w:type="dxa"/>
          </w:tcPr>
          <w:p w14:paraId="0CB748B9" w14:textId="77777777" w:rsidR="00D271D6" w:rsidRDefault="00D271D6" w:rsidP="00E5188F">
            <w:pPr>
              <w:jc w:val="center"/>
              <w:rPr>
                <w:lang w:val="el-GR"/>
              </w:rPr>
            </w:pPr>
            <w:r>
              <w:rPr>
                <w:lang w:val="el-GR"/>
              </w:rPr>
              <w:t>ΝΑΙ</w:t>
            </w:r>
          </w:p>
        </w:tc>
        <w:tc>
          <w:tcPr>
            <w:tcW w:w="1417" w:type="dxa"/>
          </w:tcPr>
          <w:p w14:paraId="6E6DA218" w14:textId="77777777" w:rsidR="00D271D6" w:rsidRPr="00FC03E8" w:rsidRDefault="00D271D6" w:rsidP="00E5188F">
            <w:pPr>
              <w:rPr>
                <w:lang w:val="el-GR"/>
              </w:rPr>
            </w:pPr>
            <w:r w:rsidRPr="006B55E0">
              <w:t>Κατ’ Επ</w:t>
            </w:r>
            <w:proofErr w:type="spellStart"/>
            <w:r w:rsidRPr="006B55E0">
              <w:t>ιλογήν</w:t>
            </w:r>
            <w:proofErr w:type="spellEnd"/>
            <w:r w:rsidRPr="006B55E0">
              <w:t xml:space="preserve"> Υπ</w:t>
            </w:r>
            <w:proofErr w:type="spellStart"/>
            <w:r w:rsidRPr="006B55E0">
              <w:t>οχρεωτικό</w:t>
            </w:r>
            <w:proofErr w:type="spellEnd"/>
          </w:p>
        </w:tc>
        <w:tc>
          <w:tcPr>
            <w:tcW w:w="770" w:type="dxa"/>
          </w:tcPr>
          <w:p w14:paraId="7EF05818" w14:textId="77777777" w:rsidR="00D271D6" w:rsidRDefault="00D271D6" w:rsidP="00E5188F">
            <w:pPr>
              <w:jc w:val="center"/>
              <w:rPr>
                <w:lang w:val="el-GR"/>
              </w:rPr>
            </w:pPr>
          </w:p>
        </w:tc>
      </w:tr>
      <w:tr w:rsidR="00D271D6" w:rsidRPr="00E92AE2" w14:paraId="44BCFB61" w14:textId="77777777" w:rsidTr="00E5188F">
        <w:trPr>
          <w:jc w:val="center"/>
        </w:trPr>
        <w:tc>
          <w:tcPr>
            <w:tcW w:w="14232" w:type="dxa"/>
            <w:gridSpan w:val="9"/>
            <w:shd w:val="clear" w:color="auto" w:fill="D9F2D0" w:themeFill="accent6" w:themeFillTint="33"/>
          </w:tcPr>
          <w:p w14:paraId="2915CF43" w14:textId="77777777" w:rsidR="00D271D6" w:rsidRPr="000A2A8B" w:rsidRDefault="00D271D6" w:rsidP="00E5188F">
            <w:pPr>
              <w:jc w:val="both"/>
              <w:rPr>
                <w:highlight w:val="yellow"/>
                <w:lang w:val="el-GR"/>
              </w:rPr>
            </w:pPr>
            <w:r w:rsidRPr="00A97229">
              <w:rPr>
                <w:lang w:val="el-GR"/>
              </w:rPr>
              <w:t>5</w:t>
            </w:r>
            <w:r w:rsidRPr="00A97229">
              <w:rPr>
                <w:vertAlign w:val="superscript"/>
                <w:lang w:val="el-GR"/>
              </w:rPr>
              <w:t>ο</w:t>
            </w:r>
            <w:r w:rsidRPr="00A97229">
              <w:rPr>
                <w:lang w:val="el-GR"/>
              </w:rPr>
              <w:t xml:space="preserve"> ΕΠΙΣΤΗΜΟΝΙΚΟ ΠΕΔΙΟ «</w:t>
            </w:r>
            <w:r>
              <w:rPr>
                <w:lang w:val="el-GR"/>
              </w:rPr>
              <w:t>ΕΛΕΓΧΟΣ ΠΟΙΟΤΗΤΑΣ</w:t>
            </w:r>
            <w:r w:rsidRPr="00A97229">
              <w:rPr>
                <w:lang w:val="el-GR"/>
              </w:rPr>
              <w:t xml:space="preserve"> ΤΡΟΦΙΜΩΝ</w:t>
            </w:r>
            <w:r>
              <w:rPr>
                <w:lang w:val="el-GR"/>
              </w:rPr>
              <w:t xml:space="preserve"> ΚΑΙ ΠΕΡΙΒΑΛΛΟΝΤΟΣ</w:t>
            </w:r>
            <w:r w:rsidRPr="00A97229">
              <w:rPr>
                <w:lang w:val="el-GR"/>
              </w:rPr>
              <w:t xml:space="preserve">» το επιστημονικό πεδίο περιλαμβάνει αναλυτικές τεχνικές με σκοπό </w:t>
            </w:r>
            <w:r>
              <w:rPr>
                <w:lang w:val="el-GR"/>
              </w:rPr>
              <w:t xml:space="preserve">τον έλεγχο της ποιότητας των τροφίμων, καθώς και περιβαλλοντικών παραγόντων που μπορούν να επηρεάσουν τη ποιότητα των παραγόμενων </w:t>
            </w:r>
            <w:proofErr w:type="spellStart"/>
            <w:r>
              <w:rPr>
                <w:lang w:val="el-GR"/>
              </w:rPr>
              <w:t>αγροδιατροφικών</w:t>
            </w:r>
            <w:proofErr w:type="spellEnd"/>
            <w:r>
              <w:rPr>
                <w:lang w:val="el-GR"/>
              </w:rPr>
              <w:t xml:space="preserve"> προϊόντων.</w:t>
            </w:r>
            <w:r w:rsidRPr="00A97229">
              <w:rPr>
                <w:lang w:val="el-GR"/>
              </w:rPr>
              <w:t xml:space="preserve"> </w:t>
            </w:r>
          </w:p>
        </w:tc>
      </w:tr>
      <w:tr w:rsidR="00D271D6" w:rsidRPr="00524E1F" w14:paraId="3356D82A" w14:textId="77777777" w:rsidTr="0012160A">
        <w:trPr>
          <w:jc w:val="center"/>
        </w:trPr>
        <w:tc>
          <w:tcPr>
            <w:tcW w:w="2261" w:type="dxa"/>
          </w:tcPr>
          <w:p w14:paraId="2104A15D" w14:textId="77777777" w:rsidR="00D271D6" w:rsidRPr="00FF2CCD" w:rsidRDefault="00D271D6" w:rsidP="00E5188F">
            <w:pPr>
              <w:jc w:val="center"/>
              <w:rPr>
                <w:b/>
                <w:bCs/>
                <w:lang w:val="el-GR"/>
              </w:rPr>
            </w:pPr>
            <w:r w:rsidRPr="00FF2CCD">
              <w:rPr>
                <w:b/>
                <w:bCs/>
                <w:lang w:val="el-GR"/>
              </w:rPr>
              <w:t>Τίτλος</w:t>
            </w:r>
          </w:p>
          <w:p w14:paraId="49AF408E" w14:textId="77777777" w:rsidR="00D271D6" w:rsidRDefault="00D271D6" w:rsidP="00E5188F">
            <w:pPr>
              <w:jc w:val="center"/>
              <w:rPr>
                <w:lang w:val="el-GR"/>
              </w:rPr>
            </w:pPr>
            <w:r w:rsidRPr="00FF2CCD">
              <w:rPr>
                <w:b/>
                <w:bCs/>
                <w:lang w:val="el-GR"/>
              </w:rPr>
              <w:t>μαθήματος</w:t>
            </w:r>
          </w:p>
        </w:tc>
        <w:tc>
          <w:tcPr>
            <w:tcW w:w="3263" w:type="dxa"/>
          </w:tcPr>
          <w:p w14:paraId="634C6445" w14:textId="77777777" w:rsidR="00D271D6" w:rsidRPr="00E573F2" w:rsidRDefault="00D271D6" w:rsidP="00E5188F">
            <w:pPr>
              <w:rPr>
                <w:lang w:val="el-GR"/>
              </w:rPr>
            </w:pPr>
            <w:r w:rsidRPr="00FF2CCD">
              <w:rPr>
                <w:b/>
                <w:bCs/>
                <w:lang w:val="el-GR"/>
              </w:rPr>
              <w:t>Συνοπτική Περιγραφή Μαθήματος</w:t>
            </w:r>
          </w:p>
        </w:tc>
        <w:tc>
          <w:tcPr>
            <w:tcW w:w="992" w:type="dxa"/>
          </w:tcPr>
          <w:p w14:paraId="04AF9F5C" w14:textId="77777777" w:rsidR="00D271D6" w:rsidRPr="00FF2CCD" w:rsidRDefault="00D271D6" w:rsidP="00E5188F">
            <w:pPr>
              <w:rPr>
                <w:lang w:val="el-GR"/>
              </w:rPr>
            </w:pPr>
            <w:r w:rsidRPr="00FF2CCD">
              <w:rPr>
                <w:b/>
                <w:bCs/>
                <w:lang w:val="el-GR"/>
              </w:rPr>
              <w:t>Κωδικός</w:t>
            </w:r>
          </w:p>
        </w:tc>
        <w:tc>
          <w:tcPr>
            <w:tcW w:w="1276" w:type="dxa"/>
          </w:tcPr>
          <w:p w14:paraId="60813C4D" w14:textId="77777777" w:rsidR="00D271D6" w:rsidRPr="00FF2CCD" w:rsidRDefault="00D271D6" w:rsidP="00E5188F">
            <w:pPr>
              <w:rPr>
                <w:lang w:val="el-GR"/>
              </w:rPr>
            </w:pPr>
            <w:r w:rsidRPr="00FF2CCD">
              <w:rPr>
                <w:b/>
                <w:bCs/>
                <w:lang w:val="el-GR"/>
              </w:rPr>
              <w:t>Εξάμηνο</w:t>
            </w:r>
          </w:p>
        </w:tc>
        <w:tc>
          <w:tcPr>
            <w:tcW w:w="1276" w:type="dxa"/>
          </w:tcPr>
          <w:p w14:paraId="58F3326F" w14:textId="77777777" w:rsidR="00D271D6" w:rsidRPr="00FF2CCD" w:rsidRDefault="00D271D6" w:rsidP="00E5188F">
            <w:pPr>
              <w:jc w:val="center"/>
              <w:rPr>
                <w:b/>
                <w:bCs/>
                <w:lang w:val="el-GR"/>
              </w:rPr>
            </w:pPr>
            <w:r w:rsidRPr="00FF2CCD">
              <w:rPr>
                <w:b/>
                <w:bCs/>
                <w:lang w:val="el-GR"/>
              </w:rPr>
              <w:t>Διδακτικές</w:t>
            </w:r>
          </w:p>
          <w:p w14:paraId="04E2ABB6" w14:textId="77777777" w:rsidR="00D271D6" w:rsidRPr="00FF2CCD" w:rsidRDefault="00D271D6" w:rsidP="00E5188F">
            <w:pPr>
              <w:rPr>
                <w:lang w:val="el-GR"/>
              </w:rPr>
            </w:pPr>
            <w:r w:rsidRPr="00FF2CCD">
              <w:rPr>
                <w:b/>
                <w:bCs/>
                <w:lang w:val="el-GR"/>
              </w:rPr>
              <w:t>Μονάδες /(ECTS)</w:t>
            </w:r>
          </w:p>
        </w:tc>
        <w:tc>
          <w:tcPr>
            <w:tcW w:w="1559" w:type="dxa"/>
          </w:tcPr>
          <w:p w14:paraId="06E2215D" w14:textId="77777777" w:rsidR="00D271D6" w:rsidRPr="00FF2CCD" w:rsidRDefault="00D271D6" w:rsidP="00E5188F">
            <w:pPr>
              <w:jc w:val="center"/>
              <w:rPr>
                <w:b/>
                <w:bCs/>
                <w:lang w:val="el-GR"/>
              </w:rPr>
            </w:pPr>
            <w:r w:rsidRPr="00FF2CCD">
              <w:rPr>
                <w:b/>
                <w:bCs/>
                <w:lang w:val="el-GR"/>
              </w:rPr>
              <w:t>Ώρες</w:t>
            </w:r>
          </w:p>
          <w:p w14:paraId="2C26A1C3" w14:textId="77777777" w:rsidR="00D271D6" w:rsidRPr="00FF2CCD" w:rsidRDefault="00D271D6" w:rsidP="00E5188F">
            <w:pPr>
              <w:jc w:val="center"/>
              <w:rPr>
                <w:b/>
                <w:bCs/>
                <w:lang w:val="el-GR"/>
              </w:rPr>
            </w:pPr>
            <w:r w:rsidRPr="00FF2CCD">
              <w:rPr>
                <w:b/>
                <w:bCs/>
                <w:lang w:val="el-GR"/>
              </w:rPr>
              <w:t>διδασκαλίας/</w:t>
            </w:r>
          </w:p>
          <w:p w14:paraId="6118796C" w14:textId="77777777" w:rsidR="00D271D6" w:rsidRPr="00FF2CCD" w:rsidRDefault="00D271D6" w:rsidP="00E5188F">
            <w:pPr>
              <w:rPr>
                <w:lang w:val="el-GR"/>
              </w:rPr>
            </w:pPr>
            <w:r w:rsidRPr="00FF2CCD">
              <w:rPr>
                <w:b/>
                <w:bCs/>
                <w:lang w:val="el-GR"/>
              </w:rPr>
              <w:t>εβδομάδα</w:t>
            </w:r>
          </w:p>
        </w:tc>
        <w:tc>
          <w:tcPr>
            <w:tcW w:w="1418" w:type="dxa"/>
          </w:tcPr>
          <w:p w14:paraId="02F71E4C" w14:textId="77777777" w:rsidR="00D271D6" w:rsidRPr="00FF2CCD" w:rsidRDefault="00D271D6" w:rsidP="00E5188F">
            <w:pPr>
              <w:rPr>
                <w:lang w:val="el-GR"/>
              </w:rPr>
            </w:pPr>
            <w:r w:rsidRPr="00FF2CCD">
              <w:rPr>
                <w:b/>
                <w:bCs/>
                <w:lang w:val="el-GR"/>
              </w:rPr>
              <w:t>Εργαστήρια</w:t>
            </w:r>
          </w:p>
        </w:tc>
        <w:tc>
          <w:tcPr>
            <w:tcW w:w="1417" w:type="dxa"/>
          </w:tcPr>
          <w:p w14:paraId="5D51F8F6" w14:textId="77777777" w:rsidR="00D271D6" w:rsidRPr="00FF2CCD" w:rsidRDefault="00D271D6" w:rsidP="00E5188F">
            <w:pPr>
              <w:rPr>
                <w:lang w:val="el-GR"/>
              </w:rPr>
            </w:pPr>
            <w:r w:rsidRPr="00FF2CCD">
              <w:rPr>
                <w:b/>
                <w:bCs/>
                <w:lang w:val="el-GR"/>
              </w:rPr>
              <w:t>Κατηγορία</w:t>
            </w:r>
          </w:p>
        </w:tc>
        <w:tc>
          <w:tcPr>
            <w:tcW w:w="770" w:type="dxa"/>
          </w:tcPr>
          <w:p w14:paraId="2CC8EDC8" w14:textId="77777777" w:rsidR="00D271D6" w:rsidRPr="00FF2CCD" w:rsidRDefault="00D271D6" w:rsidP="00E5188F">
            <w:pPr>
              <w:rPr>
                <w:lang w:val="el-GR"/>
              </w:rPr>
            </w:pPr>
            <w:r w:rsidRPr="00FF2CCD">
              <w:rPr>
                <w:b/>
                <w:bCs/>
                <w:lang w:val="el-GR"/>
              </w:rPr>
              <w:t>Θέση</w:t>
            </w:r>
          </w:p>
        </w:tc>
      </w:tr>
      <w:tr w:rsidR="00D271D6" w:rsidRPr="00524E1F" w14:paraId="0AD0BB87" w14:textId="77777777" w:rsidTr="003C37F9">
        <w:trPr>
          <w:jc w:val="center"/>
        </w:trPr>
        <w:tc>
          <w:tcPr>
            <w:tcW w:w="2261" w:type="dxa"/>
            <w:shd w:val="clear" w:color="auto" w:fill="auto"/>
          </w:tcPr>
          <w:p w14:paraId="2CEE073E" w14:textId="77777777" w:rsidR="00D271D6" w:rsidRDefault="00D271D6" w:rsidP="00E5188F">
            <w:pPr>
              <w:rPr>
                <w:lang w:val="el-GR"/>
              </w:rPr>
            </w:pPr>
            <w:r w:rsidRPr="000A76B8">
              <w:rPr>
                <w:lang w:val="el-GR"/>
              </w:rPr>
              <w:t xml:space="preserve">ΕΡΓΑΣΤΗΡΙΟ </w:t>
            </w:r>
            <w:r>
              <w:rPr>
                <w:lang w:val="el-GR"/>
              </w:rPr>
              <w:t>ΥΔΑΤΩΝ ΚΑΙ ΕΔΑΦΟΥΣ</w:t>
            </w:r>
          </w:p>
        </w:tc>
        <w:tc>
          <w:tcPr>
            <w:tcW w:w="3263" w:type="dxa"/>
          </w:tcPr>
          <w:p w14:paraId="4298AFF6" w14:textId="77777777" w:rsidR="00D271D6" w:rsidRPr="00FE11BF" w:rsidRDefault="00D271D6" w:rsidP="00E5188F">
            <w:pPr>
              <w:rPr>
                <w:lang w:val="el-GR"/>
              </w:rPr>
            </w:pPr>
            <w:r w:rsidRPr="00FC03E8">
              <w:rPr>
                <w:lang w:val="el-GR"/>
              </w:rPr>
              <w:t>Τεχνικές δειγματοληψίας και μέθοδοι επεξεργασίας δειγμάτων</w:t>
            </w:r>
            <w:r>
              <w:rPr>
                <w:lang w:val="el-GR"/>
              </w:rPr>
              <w:t>,</w:t>
            </w:r>
            <w:r w:rsidRPr="00FC03E8">
              <w:rPr>
                <w:lang w:val="el-GR"/>
              </w:rPr>
              <w:t xml:space="preserve"> Προσδιορισμός </w:t>
            </w:r>
            <w:proofErr w:type="spellStart"/>
            <w:r w:rsidRPr="00FC03E8">
              <w:rPr>
                <w:lang w:val="el-GR"/>
              </w:rPr>
              <w:t>pH</w:t>
            </w:r>
            <w:proofErr w:type="spellEnd"/>
            <w:r w:rsidRPr="00FC03E8">
              <w:rPr>
                <w:lang w:val="el-GR"/>
              </w:rPr>
              <w:t xml:space="preserve"> και ηλεκτρικής αγωγιμότητας νερού και εδάφους</w:t>
            </w:r>
            <w:r>
              <w:rPr>
                <w:lang w:val="el-GR"/>
              </w:rPr>
              <w:t xml:space="preserve">, </w:t>
            </w:r>
            <w:r w:rsidRPr="00FC03E8">
              <w:rPr>
                <w:lang w:val="el-GR"/>
              </w:rPr>
              <w:t xml:space="preserve">    Προσδιορισμός ιόντων στο νερό</w:t>
            </w:r>
            <w:r>
              <w:rPr>
                <w:lang w:val="el-GR"/>
              </w:rPr>
              <w:t xml:space="preserve">, </w:t>
            </w:r>
            <w:r w:rsidRPr="00FC03E8">
              <w:rPr>
                <w:lang w:val="el-GR"/>
              </w:rPr>
              <w:t xml:space="preserve">    Προσδιορισμός COD</w:t>
            </w:r>
            <w:r>
              <w:rPr>
                <w:lang w:val="el-GR"/>
              </w:rPr>
              <w:t xml:space="preserve">, </w:t>
            </w:r>
            <w:r w:rsidRPr="00FC03E8">
              <w:rPr>
                <w:lang w:val="el-GR"/>
              </w:rPr>
              <w:t>Προσδιορισμός οργανικών ρύπων σε δείγματα νερού και εδάφους</w:t>
            </w:r>
            <w:r>
              <w:rPr>
                <w:lang w:val="el-GR"/>
              </w:rPr>
              <w:t xml:space="preserve">, </w:t>
            </w:r>
            <w:r w:rsidRPr="00FC03E8">
              <w:rPr>
                <w:lang w:val="el-GR"/>
              </w:rPr>
              <w:t>Προσδιορισμός μετάλλων και μεταλλοειδών σε έδαφος και νερό</w:t>
            </w:r>
            <w:r>
              <w:rPr>
                <w:lang w:val="el-GR"/>
              </w:rPr>
              <w:t xml:space="preserve">. </w:t>
            </w:r>
          </w:p>
        </w:tc>
        <w:tc>
          <w:tcPr>
            <w:tcW w:w="992" w:type="dxa"/>
          </w:tcPr>
          <w:p w14:paraId="76A3536B" w14:textId="77777777" w:rsidR="00D271D6" w:rsidRDefault="00D271D6" w:rsidP="00E5188F">
            <w:pPr>
              <w:jc w:val="center"/>
              <w:rPr>
                <w:lang w:val="el-GR"/>
              </w:rPr>
            </w:pPr>
            <w:r>
              <w:rPr>
                <w:lang w:val="el-GR"/>
              </w:rPr>
              <w:t>608</w:t>
            </w:r>
          </w:p>
        </w:tc>
        <w:tc>
          <w:tcPr>
            <w:tcW w:w="1276" w:type="dxa"/>
          </w:tcPr>
          <w:p w14:paraId="72C43504" w14:textId="77777777" w:rsidR="00D271D6" w:rsidRDefault="00D271D6" w:rsidP="00E5188F">
            <w:pPr>
              <w:jc w:val="center"/>
              <w:rPr>
                <w:lang w:val="el-GR"/>
              </w:rPr>
            </w:pPr>
            <w:r>
              <w:rPr>
                <w:lang w:val="el-GR"/>
              </w:rPr>
              <w:t>Εαρινό</w:t>
            </w:r>
          </w:p>
          <w:p w14:paraId="6C32D21C" w14:textId="77777777" w:rsidR="00D271D6" w:rsidRDefault="00D271D6" w:rsidP="00E5188F">
            <w:pPr>
              <w:jc w:val="center"/>
              <w:rPr>
                <w:lang w:val="el-GR"/>
              </w:rPr>
            </w:pPr>
            <w:r>
              <w:rPr>
                <w:lang w:val="el-GR"/>
              </w:rPr>
              <w:t>6</w:t>
            </w:r>
            <w:r w:rsidRPr="00FC03E8">
              <w:rPr>
                <w:vertAlign w:val="superscript"/>
                <w:lang w:val="el-GR"/>
              </w:rPr>
              <w:t>ο</w:t>
            </w:r>
            <w:r>
              <w:rPr>
                <w:lang w:val="el-GR"/>
              </w:rPr>
              <w:t xml:space="preserve"> </w:t>
            </w:r>
          </w:p>
        </w:tc>
        <w:tc>
          <w:tcPr>
            <w:tcW w:w="1276" w:type="dxa"/>
          </w:tcPr>
          <w:p w14:paraId="74B37F85" w14:textId="77777777" w:rsidR="00D271D6" w:rsidRDefault="00D271D6" w:rsidP="00E5188F">
            <w:pPr>
              <w:jc w:val="center"/>
              <w:rPr>
                <w:lang w:val="el-GR"/>
              </w:rPr>
            </w:pPr>
            <w:r>
              <w:rPr>
                <w:lang w:val="el-GR"/>
              </w:rPr>
              <w:t>2</w:t>
            </w:r>
          </w:p>
        </w:tc>
        <w:tc>
          <w:tcPr>
            <w:tcW w:w="1559" w:type="dxa"/>
          </w:tcPr>
          <w:p w14:paraId="252FFB31" w14:textId="77777777" w:rsidR="00D271D6" w:rsidRDefault="00D271D6" w:rsidP="00E5188F">
            <w:pPr>
              <w:jc w:val="center"/>
              <w:rPr>
                <w:lang w:val="el-GR"/>
              </w:rPr>
            </w:pPr>
            <w:r>
              <w:rPr>
                <w:lang w:val="el-GR"/>
              </w:rPr>
              <w:t>2</w:t>
            </w:r>
          </w:p>
        </w:tc>
        <w:tc>
          <w:tcPr>
            <w:tcW w:w="1418" w:type="dxa"/>
          </w:tcPr>
          <w:p w14:paraId="3CC4539A" w14:textId="77777777" w:rsidR="00D271D6" w:rsidRDefault="00D271D6" w:rsidP="00E5188F">
            <w:pPr>
              <w:jc w:val="center"/>
              <w:rPr>
                <w:lang w:val="el-GR"/>
              </w:rPr>
            </w:pPr>
            <w:r>
              <w:rPr>
                <w:lang w:val="el-GR"/>
              </w:rPr>
              <w:t>ΝΑΙ</w:t>
            </w:r>
          </w:p>
        </w:tc>
        <w:tc>
          <w:tcPr>
            <w:tcW w:w="1417" w:type="dxa"/>
          </w:tcPr>
          <w:p w14:paraId="52C81BC0" w14:textId="77777777" w:rsidR="00D271D6" w:rsidRDefault="00D271D6" w:rsidP="00E5188F">
            <w:pPr>
              <w:rPr>
                <w:lang w:val="el-GR"/>
              </w:rPr>
            </w:pPr>
            <w:r>
              <w:rPr>
                <w:lang w:val="el-GR"/>
              </w:rPr>
              <w:t>Επιλογής</w:t>
            </w:r>
          </w:p>
        </w:tc>
        <w:tc>
          <w:tcPr>
            <w:tcW w:w="770" w:type="dxa"/>
          </w:tcPr>
          <w:p w14:paraId="61DD88AA" w14:textId="77777777" w:rsidR="00D271D6" w:rsidRPr="00FF2CCD" w:rsidRDefault="00D271D6" w:rsidP="00E5188F">
            <w:pPr>
              <w:rPr>
                <w:lang w:val="el-GR"/>
              </w:rPr>
            </w:pPr>
          </w:p>
        </w:tc>
      </w:tr>
    </w:tbl>
    <w:p w14:paraId="1CAE14D6" w14:textId="77777777" w:rsidR="00C73234" w:rsidRDefault="00C73234" w:rsidP="00D271D6">
      <w:pPr>
        <w:rPr>
          <w:lang w:val="el-GR"/>
        </w:rPr>
      </w:pPr>
    </w:p>
    <w:p w14:paraId="33DE68E8" w14:textId="77777777" w:rsidR="000D139E" w:rsidRDefault="000D139E" w:rsidP="00D271D6">
      <w:pPr>
        <w:rPr>
          <w:lang w:val="el-GR"/>
        </w:rPr>
      </w:pPr>
    </w:p>
    <w:p w14:paraId="026C0DDC" w14:textId="065C5E7B" w:rsidR="000D139E" w:rsidRPr="000D139E" w:rsidRDefault="000D139E" w:rsidP="000D139E">
      <w:pPr>
        <w:rPr>
          <w:lang w:val="el-GR"/>
        </w:rPr>
      </w:pPr>
    </w:p>
    <w:p w14:paraId="1272D6D7" w14:textId="2CDD6894" w:rsidR="000D139E" w:rsidRDefault="002C63D5" w:rsidP="00D271D6">
      <w:pPr>
        <w:rPr>
          <w:lang w:val="el-GR"/>
        </w:rPr>
      </w:pPr>
      <w:r>
        <w:rPr>
          <w:lang w:val="el-GR"/>
        </w:rPr>
        <w:lastRenderedPageBreak/>
        <w:t xml:space="preserve"> </w:t>
      </w:r>
    </w:p>
    <w:p w14:paraId="68DE1897" w14:textId="77777777" w:rsidR="000D139E" w:rsidRDefault="000D139E" w:rsidP="00D271D6">
      <w:pPr>
        <w:rPr>
          <w:lang w:val="el-GR"/>
        </w:rPr>
      </w:pPr>
    </w:p>
    <w:tbl>
      <w:tblPr>
        <w:tblStyle w:val="aa"/>
        <w:tblW w:w="0" w:type="auto"/>
        <w:tblLook w:val="04A0" w:firstRow="1" w:lastRow="0" w:firstColumn="1" w:lastColumn="0" w:noHBand="0" w:noVBand="1"/>
      </w:tblPr>
      <w:tblGrid>
        <w:gridCol w:w="1759"/>
        <w:gridCol w:w="2811"/>
        <w:gridCol w:w="1015"/>
        <w:gridCol w:w="1270"/>
        <w:gridCol w:w="1625"/>
        <w:gridCol w:w="1454"/>
        <w:gridCol w:w="1434"/>
        <w:gridCol w:w="1458"/>
        <w:gridCol w:w="1122"/>
      </w:tblGrid>
      <w:tr w:rsidR="000D139E" w:rsidRPr="00E92AE2" w14:paraId="02075016" w14:textId="77777777" w:rsidTr="000D139E">
        <w:tc>
          <w:tcPr>
            <w:tcW w:w="13948" w:type="dxa"/>
            <w:gridSpan w:val="9"/>
            <w:shd w:val="clear" w:color="auto" w:fill="D9F2D0" w:themeFill="accent6" w:themeFillTint="33"/>
          </w:tcPr>
          <w:p w14:paraId="5CFD71E5" w14:textId="031533F2" w:rsidR="000D139E" w:rsidRDefault="000D139E" w:rsidP="00D271D6">
            <w:pPr>
              <w:rPr>
                <w:lang w:val="el-GR"/>
              </w:rPr>
            </w:pPr>
            <w:r w:rsidRPr="000D139E">
              <w:rPr>
                <w:lang w:val="el-GR"/>
              </w:rPr>
              <w:t xml:space="preserve">6ο ΕΠΙΣΤΗΜΟΝΙΚΟ ΠΕΔΙΟ «ΜΕΤΡΗΣΕΙΣ ΠΕΡΙΒΑΛΛΟΝΤΙΚΩΝ ΠΑΡΑΓΟΝΤΩΝ» το επιστημονικό πεδίο περιλαμβάνει </w:t>
            </w:r>
            <w:r w:rsidR="00BE658B">
              <w:rPr>
                <w:lang w:val="el-GR"/>
              </w:rPr>
              <w:t xml:space="preserve">πρόγνωση καιρού, επιπτώσεις της θερμοκρασίας για την </w:t>
            </w:r>
            <w:r w:rsidR="009D6853">
              <w:rPr>
                <w:lang w:val="el-GR"/>
              </w:rPr>
              <w:t>επίδραση του σε ζωικούς και φυτικούς οργανισμούς</w:t>
            </w:r>
            <w:r w:rsidR="00BE658B">
              <w:rPr>
                <w:lang w:val="el-GR"/>
              </w:rPr>
              <w:t>, ατμοσφαιρική ρύπανση ,ποσοστά βροχόπτωσης καθώς</w:t>
            </w:r>
            <w:r w:rsidR="003A2FF7">
              <w:rPr>
                <w:lang w:val="el-GR"/>
              </w:rPr>
              <w:t xml:space="preserve"> και </w:t>
            </w:r>
            <w:r w:rsidR="00BE658B">
              <w:rPr>
                <w:lang w:val="el-GR"/>
              </w:rPr>
              <w:t xml:space="preserve"> ηλιακή</w:t>
            </w:r>
            <w:r w:rsidR="003A2FF7">
              <w:rPr>
                <w:lang w:val="el-GR"/>
              </w:rPr>
              <w:t>ς</w:t>
            </w:r>
            <w:r w:rsidR="00BE658B">
              <w:rPr>
                <w:lang w:val="el-GR"/>
              </w:rPr>
              <w:t xml:space="preserve"> ακτινοβολία</w:t>
            </w:r>
            <w:r w:rsidR="003A2FF7">
              <w:rPr>
                <w:lang w:val="el-GR"/>
              </w:rPr>
              <w:t>ς.</w:t>
            </w:r>
          </w:p>
        </w:tc>
      </w:tr>
      <w:tr w:rsidR="000D139E" w14:paraId="5669197D" w14:textId="77777777" w:rsidTr="000D139E">
        <w:tc>
          <w:tcPr>
            <w:tcW w:w="1759" w:type="dxa"/>
          </w:tcPr>
          <w:p w14:paraId="6D981310" w14:textId="5BB4DAD6" w:rsidR="000D139E" w:rsidRDefault="000D139E" w:rsidP="00D271D6">
            <w:pPr>
              <w:rPr>
                <w:lang w:val="el-GR"/>
              </w:rPr>
            </w:pPr>
            <w:r w:rsidRPr="000D139E">
              <w:rPr>
                <w:lang w:val="el-GR"/>
              </w:rPr>
              <w:t>Τίτλος Μαθήματος</w:t>
            </w:r>
          </w:p>
        </w:tc>
        <w:tc>
          <w:tcPr>
            <w:tcW w:w="2914" w:type="dxa"/>
          </w:tcPr>
          <w:p w14:paraId="7E203A0F" w14:textId="459B79C4" w:rsidR="000D139E" w:rsidRDefault="000D139E" w:rsidP="00D271D6">
            <w:pPr>
              <w:rPr>
                <w:lang w:val="el-GR"/>
              </w:rPr>
            </w:pPr>
            <w:r w:rsidRPr="000D139E">
              <w:rPr>
                <w:lang w:val="el-GR"/>
              </w:rPr>
              <w:t xml:space="preserve">Συνοπτική </w:t>
            </w:r>
            <w:proofErr w:type="spellStart"/>
            <w:r w:rsidRPr="000D139E">
              <w:rPr>
                <w:lang w:val="el-GR"/>
              </w:rPr>
              <w:t>ΠεριγραφήΜαθήματος</w:t>
            </w:r>
            <w:proofErr w:type="spellEnd"/>
          </w:p>
        </w:tc>
        <w:tc>
          <w:tcPr>
            <w:tcW w:w="776" w:type="dxa"/>
          </w:tcPr>
          <w:p w14:paraId="35603BEC" w14:textId="7BE77D88" w:rsidR="000D139E" w:rsidRDefault="000D139E" w:rsidP="00D271D6">
            <w:pPr>
              <w:rPr>
                <w:lang w:val="el-GR"/>
              </w:rPr>
            </w:pPr>
            <w:r w:rsidRPr="000D139E">
              <w:rPr>
                <w:lang w:val="el-GR"/>
              </w:rPr>
              <w:t>Κωδικός</w:t>
            </w:r>
          </w:p>
        </w:tc>
        <w:tc>
          <w:tcPr>
            <w:tcW w:w="1328" w:type="dxa"/>
          </w:tcPr>
          <w:p w14:paraId="47E7AAEB" w14:textId="2432E8B3" w:rsidR="000D139E" w:rsidRDefault="000D139E" w:rsidP="00D271D6">
            <w:pPr>
              <w:rPr>
                <w:lang w:val="el-GR"/>
              </w:rPr>
            </w:pPr>
            <w:r w:rsidRPr="000D139E">
              <w:rPr>
                <w:lang w:val="el-GR"/>
              </w:rPr>
              <w:t>Εξάμηνο</w:t>
            </w:r>
          </w:p>
        </w:tc>
        <w:tc>
          <w:tcPr>
            <w:tcW w:w="1625" w:type="dxa"/>
          </w:tcPr>
          <w:p w14:paraId="1D94DF93" w14:textId="36A22991" w:rsidR="000D139E" w:rsidRDefault="000D139E" w:rsidP="00D271D6">
            <w:pPr>
              <w:rPr>
                <w:lang w:val="el-GR"/>
              </w:rPr>
            </w:pPr>
            <w:r w:rsidRPr="000D139E">
              <w:rPr>
                <w:lang w:val="el-GR"/>
              </w:rPr>
              <w:t>Διδακτικές Μονάδες/ECTS</w:t>
            </w:r>
            <w:r w:rsidRPr="000D139E">
              <w:rPr>
                <w:lang w:val="el-GR"/>
              </w:rPr>
              <w:tab/>
            </w:r>
          </w:p>
        </w:tc>
        <w:tc>
          <w:tcPr>
            <w:tcW w:w="1474" w:type="dxa"/>
          </w:tcPr>
          <w:p w14:paraId="7351DAF3" w14:textId="65755E29" w:rsidR="000D139E" w:rsidRDefault="000D139E" w:rsidP="00D271D6">
            <w:pPr>
              <w:rPr>
                <w:lang w:val="el-GR"/>
              </w:rPr>
            </w:pPr>
            <w:r w:rsidRPr="000D139E">
              <w:rPr>
                <w:lang w:val="el-GR"/>
              </w:rPr>
              <w:t>Ώρες διδασκαλίας /εβδομάδα</w:t>
            </w:r>
          </w:p>
        </w:tc>
        <w:tc>
          <w:tcPr>
            <w:tcW w:w="1458" w:type="dxa"/>
          </w:tcPr>
          <w:p w14:paraId="2649803C" w14:textId="3ECD944E" w:rsidR="000D139E" w:rsidRDefault="000D139E" w:rsidP="00D271D6">
            <w:pPr>
              <w:rPr>
                <w:lang w:val="el-GR"/>
              </w:rPr>
            </w:pPr>
            <w:r w:rsidRPr="000D139E">
              <w:rPr>
                <w:lang w:val="el-GR"/>
              </w:rPr>
              <w:t>Εργαστήρια</w:t>
            </w:r>
          </w:p>
        </w:tc>
        <w:tc>
          <w:tcPr>
            <w:tcW w:w="1403" w:type="dxa"/>
          </w:tcPr>
          <w:p w14:paraId="6CC93D42" w14:textId="0E7887EC" w:rsidR="000D139E" w:rsidRDefault="000D139E" w:rsidP="00D271D6">
            <w:pPr>
              <w:rPr>
                <w:lang w:val="el-GR"/>
              </w:rPr>
            </w:pPr>
            <w:r w:rsidRPr="000D139E">
              <w:rPr>
                <w:lang w:val="el-GR"/>
              </w:rPr>
              <w:t>Κατηγορία</w:t>
            </w:r>
          </w:p>
        </w:tc>
        <w:tc>
          <w:tcPr>
            <w:tcW w:w="1211" w:type="dxa"/>
          </w:tcPr>
          <w:p w14:paraId="7F400768" w14:textId="428313B6" w:rsidR="000D139E" w:rsidRDefault="000D139E" w:rsidP="00D271D6">
            <w:pPr>
              <w:rPr>
                <w:lang w:val="el-GR"/>
              </w:rPr>
            </w:pPr>
            <w:r w:rsidRPr="000D139E">
              <w:rPr>
                <w:lang w:val="el-GR"/>
              </w:rPr>
              <w:t>Θέση</w:t>
            </w:r>
          </w:p>
        </w:tc>
      </w:tr>
      <w:tr w:rsidR="000D139E" w14:paraId="021126F0" w14:textId="77777777" w:rsidTr="000D139E">
        <w:tc>
          <w:tcPr>
            <w:tcW w:w="1759" w:type="dxa"/>
          </w:tcPr>
          <w:p w14:paraId="5C713F48" w14:textId="23C4FD4F" w:rsidR="000D139E" w:rsidRDefault="000D139E" w:rsidP="00D271D6">
            <w:pPr>
              <w:rPr>
                <w:lang w:val="el-GR"/>
              </w:rPr>
            </w:pPr>
            <w:r w:rsidRPr="000D139E">
              <w:rPr>
                <w:lang w:val="el-GR"/>
              </w:rPr>
              <w:t>ΓΕΩΡΓΙΚΗ ΜΕΤΕΩΡΟΛΟΓΙΑ ΚΛΙΜΑΤΟΛΟΓΙΑ</w:t>
            </w:r>
          </w:p>
        </w:tc>
        <w:tc>
          <w:tcPr>
            <w:tcW w:w="2914" w:type="dxa"/>
          </w:tcPr>
          <w:p w14:paraId="73216F6E" w14:textId="77777777" w:rsidR="000D139E" w:rsidRPr="000D139E" w:rsidRDefault="000D139E" w:rsidP="000D139E">
            <w:pPr>
              <w:rPr>
                <w:lang w:val="el-GR"/>
              </w:rPr>
            </w:pPr>
            <w:r w:rsidRPr="000D139E">
              <w:rPr>
                <w:lang w:val="el-GR"/>
              </w:rPr>
              <w:t>Γήινη ατμόσφαιρα, ύψος, σύνθεση κατώτατης ατμόσφαιρας. Ξηρός αέρας, υδρατμοί,</w:t>
            </w:r>
          </w:p>
          <w:p w14:paraId="64BCBB75" w14:textId="77777777" w:rsidR="000D139E" w:rsidRPr="000D139E" w:rsidRDefault="000D139E" w:rsidP="000D139E">
            <w:pPr>
              <w:rPr>
                <w:lang w:val="el-GR"/>
              </w:rPr>
            </w:pPr>
            <w:r w:rsidRPr="000D139E">
              <w:rPr>
                <w:lang w:val="el-GR"/>
              </w:rPr>
              <w:t>απορρόφηση γήινης ακτινοβολίας.</w:t>
            </w:r>
          </w:p>
          <w:p w14:paraId="377051F1" w14:textId="77777777" w:rsidR="000D139E" w:rsidRPr="000D139E" w:rsidRDefault="000D139E" w:rsidP="000D139E">
            <w:pPr>
              <w:rPr>
                <w:lang w:val="el-GR"/>
              </w:rPr>
            </w:pPr>
            <w:r w:rsidRPr="000D139E">
              <w:rPr>
                <w:lang w:val="el-GR"/>
              </w:rPr>
              <w:t>Ηλιακή ακτινοβολία στην ατμόσφαιρα και η επίδρασή της στους φυτικούς και ζωικούς</w:t>
            </w:r>
          </w:p>
          <w:p w14:paraId="6B046D9B" w14:textId="77777777" w:rsidR="000D139E" w:rsidRPr="000D139E" w:rsidRDefault="000D139E" w:rsidP="000D139E">
            <w:pPr>
              <w:rPr>
                <w:lang w:val="el-GR"/>
              </w:rPr>
            </w:pPr>
            <w:r w:rsidRPr="000D139E">
              <w:rPr>
                <w:lang w:val="el-GR"/>
              </w:rPr>
              <w:t>οργανισμούς. Ισοζύγιο ενέργειας στη γη και στην ατμόσφαιρα, γήινη ακτινοβολία, ολική</w:t>
            </w:r>
          </w:p>
          <w:p w14:paraId="23EDB218" w14:textId="77777777" w:rsidR="000D139E" w:rsidRPr="000D139E" w:rsidRDefault="000D139E" w:rsidP="000D139E">
            <w:pPr>
              <w:rPr>
                <w:lang w:val="el-GR"/>
              </w:rPr>
            </w:pPr>
            <w:r w:rsidRPr="000D139E">
              <w:rPr>
                <w:lang w:val="el-GR"/>
              </w:rPr>
              <w:t>ηλιακή ακτινοβολία. Ετήσια πορεία και γεωγραφική κατανομή της στην επιφάνεια της γης και</w:t>
            </w:r>
          </w:p>
          <w:p w14:paraId="70D61403" w14:textId="77777777" w:rsidR="000D139E" w:rsidRPr="000D139E" w:rsidRDefault="000D139E" w:rsidP="000D139E">
            <w:pPr>
              <w:rPr>
                <w:lang w:val="el-GR"/>
              </w:rPr>
            </w:pPr>
            <w:r w:rsidRPr="000D139E">
              <w:rPr>
                <w:lang w:val="el-GR"/>
              </w:rPr>
              <w:t xml:space="preserve">στην ελληνική περιοχή, Ηλιακή ακτινοβολία και </w:t>
            </w:r>
            <w:r w:rsidRPr="000D139E">
              <w:rPr>
                <w:lang w:val="el-GR"/>
              </w:rPr>
              <w:lastRenderedPageBreak/>
              <w:t>φυτικοί οργανισμοί, φωτοσύνθεση</w:t>
            </w:r>
          </w:p>
          <w:p w14:paraId="5FCABA5D" w14:textId="77777777" w:rsidR="000D139E" w:rsidRPr="000D139E" w:rsidRDefault="000D139E" w:rsidP="000D139E">
            <w:pPr>
              <w:rPr>
                <w:lang w:val="el-GR"/>
              </w:rPr>
            </w:pPr>
            <w:r w:rsidRPr="000D139E">
              <w:rPr>
                <w:lang w:val="el-GR"/>
              </w:rPr>
              <w:t>Φωτοτροπισμός και φωτοπεριοδισμός.</w:t>
            </w:r>
          </w:p>
          <w:p w14:paraId="7F5C649D" w14:textId="77777777" w:rsidR="000D139E" w:rsidRPr="000D139E" w:rsidRDefault="000D139E" w:rsidP="000D139E">
            <w:pPr>
              <w:rPr>
                <w:lang w:val="el-GR"/>
              </w:rPr>
            </w:pPr>
            <w:r w:rsidRPr="000D139E">
              <w:rPr>
                <w:lang w:val="el-GR"/>
              </w:rPr>
              <w:t xml:space="preserve"> Η θερμοκρασία και ο ρόλος της στην επιβίωση και ανάπτυξη φυτών και ζώων, θερμοκρασία</w:t>
            </w:r>
          </w:p>
          <w:p w14:paraId="168CCB48" w14:textId="77777777" w:rsidR="000D139E" w:rsidRPr="000D139E" w:rsidRDefault="000D139E" w:rsidP="000D139E">
            <w:pPr>
              <w:rPr>
                <w:lang w:val="el-GR"/>
              </w:rPr>
            </w:pPr>
            <w:r w:rsidRPr="000D139E">
              <w:rPr>
                <w:lang w:val="el-GR"/>
              </w:rPr>
              <w:t>υδάτων εδαφών, ωκεανών θαλασσών, θερμομετρικές συνθήκες και βιολογικές</w:t>
            </w:r>
          </w:p>
          <w:p w14:paraId="325F4088" w14:textId="77777777" w:rsidR="000D139E" w:rsidRPr="000D139E" w:rsidRDefault="000D139E" w:rsidP="000D139E">
            <w:pPr>
              <w:rPr>
                <w:lang w:val="el-GR"/>
              </w:rPr>
            </w:pPr>
            <w:r w:rsidRPr="000D139E">
              <w:rPr>
                <w:lang w:val="el-GR"/>
              </w:rPr>
              <w:t>δραστηριότητες των φυτών, ακραίες θερμοκρασίες και μέτρα προστασίας της φυτικής</w:t>
            </w:r>
          </w:p>
          <w:p w14:paraId="0B3B5DCD" w14:textId="77777777" w:rsidR="000D139E" w:rsidRPr="000D139E" w:rsidRDefault="000D139E" w:rsidP="000D139E">
            <w:pPr>
              <w:rPr>
                <w:lang w:val="el-GR"/>
              </w:rPr>
            </w:pPr>
            <w:r w:rsidRPr="000D139E">
              <w:rPr>
                <w:lang w:val="el-GR"/>
              </w:rPr>
              <w:t>παραγωγής.</w:t>
            </w:r>
          </w:p>
          <w:p w14:paraId="7F8A4461" w14:textId="77777777" w:rsidR="000D139E" w:rsidRPr="000D139E" w:rsidRDefault="000D139E" w:rsidP="000D139E">
            <w:pPr>
              <w:rPr>
                <w:lang w:val="el-GR"/>
              </w:rPr>
            </w:pPr>
            <w:r w:rsidRPr="000D139E">
              <w:rPr>
                <w:lang w:val="el-GR"/>
              </w:rPr>
              <w:t xml:space="preserve"> Άνεμος και οι επιπτώσεις του στο έδαφος και τις καλλιέργειες, ατμοσφαιρικές διαταράξεις,</w:t>
            </w:r>
          </w:p>
          <w:p w14:paraId="766E454E" w14:textId="77777777" w:rsidR="000D139E" w:rsidRPr="000D139E" w:rsidRDefault="000D139E" w:rsidP="000D139E">
            <w:pPr>
              <w:rPr>
                <w:lang w:val="el-GR"/>
              </w:rPr>
            </w:pPr>
            <w:r w:rsidRPr="000D139E">
              <w:rPr>
                <w:lang w:val="el-GR"/>
              </w:rPr>
              <w:t>αντικυκλώνες, υφέσεις, αέριες μάζες και μέτωπα</w:t>
            </w:r>
          </w:p>
          <w:p w14:paraId="7F65BC24" w14:textId="77777777" w:rsidR="000D139E" w:rsidRPr="000D139E" w:rsidRDefault="000D139E" w:rsidP="000D139E">
            <w:pPr>
              <w:rPr>
                <w:lang w:val="el-GR"/>
              </w:rPr>
            </w:pPr>
            <w:r w:rsidRPr="000D139E">
              <w:rPr>
                <w:lang w:val="el-GR"/>
              </w:rPr>
              <w:t xml:space="preserve"> Ατμοσφαιρική ρύπανση, υδάτινου περιβάλλοντος και εδάφους</w:t>
            </w:r>
          </w:p>
          <w:p w14:paraId="7CEFA630" w14:textId="77777777" w:rsidR="000D139E" w:rsidRPr="000D139E" w:rsidRDefault="000D139E" w:rsidP="000D139E">
            <w:pPr>
              <w:rPr>
                <w:lang w:val="el-GR"/>
              </w:rPr>
            </w:pPr>
            <w:r w:rsidRPr="000D139E">
              <w:rPr>
                <w:lang w:val="el-GR"/>
              </w:rPr>
              <w:t>Το νερό στην ατμόσφαιρα και ο ρόλος του στην γεωργική καλλιέργεια. Βροχόπτωση σε</w:t>
            </w:r>
          </w:p>
          <w:p w14:paraId="10C77C0C" w14:textId="77777777" w:rsidR="000D139E" w:rsidRPr="000D139E" w:rsidRDefault="000D139E" w:rsidP="000D139E">
            <w:pPr>
              <w:rPr>
                <w:lang w:val="el-GR"/>
              </w:rPr>
            </w:pPr>
            <w:r w:rsidRPr="000D139E">
              <w:rPr>
                <w:lang w:val="el-GR"/>
              </w:rPr>
              <w:lastRenderedPageBreak/>
              <w:t>γεωργικές περιοχές, τοπική ανομοιομορφία σημειακών βροχοπτώσεων και μέση</w:t>
            </w:r>
          </w:p>
          <w:p w14:paraId="4FEE8E88" w14:textId="77777777" w:rsidR="000D139E" w:rsidRPr="000D139E" w:rsidRDefault="000D139E" w:rsidP="000D139E">
            <w:pPr>
              <w:rPr>
                <w:lang w:val="el-GR"/>
              </w:rPr>
            </w:pPr>
            <w:r w:rsidRPr="000D139E">
              <w:rPr>
                <w:lang w:val="el-GR"/>
              </w:rPr>
              <w:t xml:space="preserve">βροχόπτωση. Δυνητική </w:t>
            </w:r>
            <w:proofErr w:type="spellStart"/>
            <w:r w:rsidRPr="000D139E">
              <w:rPr>
                <w:lang w:val="el-GR"/>
              </w:rPr>
              <w:t>εξατμισοδιαπνοή</w:t>
            </w:r>
            <w:proofErr w:type="spellEnd"/>
            <w:r w:rsidRPr="000D139E">
              <w:rPr>
                <w:lang w:val="el-GR"/>
              </w:rPr>
              <w:t xml:space="preserve">, πραγματική </w:t>
            </w:r>
            <w:proofErr w:type="spellStart"/>
            <w:r w:rsidRPr="000D139E">
              <w:rPr>
                <w:lang w:val="el-GR"/>
              </w:rPr>
              <w:t>εξατμισοδιαπνοή</w:t>
            </w:r>
            <w:proofErr w:type="spellEnd"/>
            <w:r w:rsidRPr="000D139E">
              <w:rPr>
                <w:lang w:val="el-GR"/>
              </w:rPr>
              <w:t>, ισοζύγιο ύδατος</w:t>
            </w:r>
          </w:p>
          <w:p w14:paraId="0DDEDDC3" w14:textId="77777777" w:rsidR="000D139E" w:rsidRPr="000D139E" w:rsidRDefault="000D139E" w:rsidP="000D139E">
            <w:pPr>
              <w:rPr>
                <w:lang w:val="el-GR"/>
              </w:rPr>
            </w:pPr>
            <w:r w:rsidRPr="000D139E">
              <w:rPr>
                <w:lang w:val="el-GR"/>
              </w:rPr>
              <w:t>στον αγρό. Στοιχεία του υδατικού ισοζυγίου για την αξιολόγηση του μικροκλίματος</w:t>
            </w:r>
          </w:p>
          <w:p w14:paraId="39EE39F6" w14:textId="77777777" w:rsidR="000D139E" w:rsidRPr="000D139E" w:rsidRDefault="000D139E" w:rsidP="000D139E">
            <w:pPr>
              <w:rPr>
                <w:lang w:val="el-GR"/>
              </w:rPr>
            </w:pPr>
            <w:r w:rsidRPr="000D139E">
              <w:rPr>
                <w:lang w:val="el-GR"/>
              </w:rPr>
              <w:t>γεωργικών περιοχών.</w:t>
            </w:r>
          </w:p>
          <w:p w14:paraId="03326E15" w14:textId="77777777" w:rsidR="000D139E" w:rsidRPr="000D139E" w:rsidRDefault="000D139E" w:rsidP="000D139E">
            <w:pPr>
              <w:rPr>
                <w:lang w:val="el-GR"/>
              </w:rPr>
            </w:pPr>
            <w:r w:rsidRPr="000D139E">
              <w:rPr>
                <w:lang w:val="el-GR"/>
              </w:rPr>
              <w:t xml:space="preserve"> Ειδικές προγνώσεις και γεωργική παραγωγή, πρόγνωση </w:t>
            </w:r>
            <w:proofErr w:type="spellStart"/>
            <w:r w:rsidRPr="000D139E">
              <w:rPr>
                <w:lang w:val="el-GR"/>
              </w:rPr>
              <w:t>μικρομετεωρολογικών</w:t>
            </w:r>
            <w:proofErr w:type="spellEnd"/>
            <w:r w:rsidRPr="000D139E">
              <w:rPr>
                <w:lang w:val="el-GR"/>
              </w:rPr>
              <w:t xml:space="preserve"> παραμέτρων</w:t>
            </w:r>
          </w:p>
          <w:p w14:paraId="40B5DBB1" w14:textId="77777777" w:rsidR="000D139E" w:rsidRPr="000D139E" w:rsidRDefault="000D139E" w:rsidP="000D139E">
            <w:pPr>
              <w:rPr>
                <w:lang w:val="el-GR"/>
              </w:rPr>
            </w:pPr>
            <w:r w:rsidRPr="000D139E">
              <w:rPr>
                <w:lang w:val="el-GR"/>
              </w:rPr>
              <w:t>και γεωργικές δραστηριότητες, περιγραφή κλιμάτων της γης, κατάταξη του κλίματος της</w:t>
            </w:r>
          </w:p>
          <w:p w14:paraId="7F95887E" w14:textId="1BB9FAC2" w:rsidR="000D139E" w:rsidRDefault="000D139E" w:rsidP="000D139E">
            <w:pPr>
              <w:rPr>
                <w:lang w:val="el-GR"/>
              </w:rPr>
            </w:pPr>
            <w:r w:rsidRPr="000D139E">
              <w:rPr>
                <w:lang w:val="el-GR"/>
              </w:rPr>
              <w:t>Ελλάδας, κλιματικές περιοχές.</w:t>
            </w:r>
          </w:p>
        </w:tc>
        <w:tc>
          <w:tcPr>
            <w:tcW w:w="776" w:type="dxa"/>
          </w:tcPr>
          <w:p w14:paraId="26A233B9" w14:textId="3FCD5E05" w:rsidR="000D139E" w:rsidRDefault="000D139E" w:rsidP="00D271D6">
            <w:pPr>
              <w:rPr>
                <w:lang w:val="el-GR"/>
              </w:rPr>
            </w:pPr>
            <w:r w:rsidRPr="000D139E">
              <w:rPr>
                <w:lang w:val="el-GR"/>
              </w:rPr>
              <w:lastRenderedPageBreak/>
              <w:t>406</w:t>
            </w:r>
          </w:p>
        </w:tc>
        <w:tc>
          <w:tcPr>
            <w:tcW w:w="1328" w:type="dxa"/>
          </w:tcPr>
          <w:p w14:paraId="37A7140D" w14:textId="21D1D69A" w:rsidR="000D139E" w:rsidRDefault="000D139E" w:rsidP="00D271D6">
            <w:pPr>
              <w:rPr>
                <w:lang w:val="el-GR"/>
              </w:rPr>
            </w:pPr>
            <w:r>
              <w:rPr>
                <w:lang w:val="el-GR"/>
              </w:rPr>
              <w:t>4ο</w:t>
            </w:r>
          </w:p>
        </w:tc>
        <w:tc>
          <w:tcPr>
            <w:tcW w:w="1625" w:type="dxa"/>
          </w:tcPr>
          <w:p w14:paraId="1FB91A61" w14:textId="38226F6F" w:rsidR="000D139E" w:rsidRDefault="000D139E" w:rsidP="00D271D6">
            <w:pPr>
              <w:rPr>
                <w:lang w:val="el-GR"/>
              </w:rPr>
            </w:pPr>
            <w:r>
              <w:rPr>
                <w:lang w:val="el-GR"/>
              </w:rPr>
              <w:t>3</w:t>
            </w:r>
          </w:p>
        </w:tc>
        <w:tc>
          <w:tcPr>
            <w:tcW w:w="1474" w:type="dxa"/>
          </w:tcPr>
          <w:p w14:paraId="1B35C50C" w14:textId="2143911B" w:rsidR="000D139E" w:rsidRDefault="000D139E" w:rsidP="00D271D6">
            <w:pPr>
              <w:rPr>
                <w:lang w:val="el-GR"/>
              </w:rPr>
            </w:pPr>
            <w:r>
              <w:rPr>
                <w:lang w:val="el-GR"/>
              </w:rPr>
              <w:t>3</w:t>
            </w:r>
          </w:p>
        </w:tc>
        <w:tc>
          <w:tcPr>
            <w:tcW w:w="1458" w:type="dxa"/>
          </w:tcPr>
          <w:p w14:paraId="78D50D9C" w14:textId="37325715" w:rsidR="000D139E" w:rsidRDefault="000D139E" w:rsidP="00D271D6">
            <w:pPr>
              <w:rPr>
                <w:lang w:val="el-GR"/>
              </w:rPr>
            </w:pPr>
            <w:r>
              <w:rPr>
                <w:lang w:val="el-GR"/>
              </w:rPr>
              <w:t>ΟΧΙ</w:t>
            </w:r>
          </w:p>
        </w:tc>
        <w:tc>
          <w:tcPr>
            <w:tcW w:w="1403" w:type="dxa"/>
          </w:tcPr>
          <w:p w14:paraId="207818FA" w14:textId="5B54D91C" w:rsidR="000D139E" w:rsidRDefault="000D139E" w:rsidP="00D271D6">
            <w:pPr>
              <w:rPr>
                <w:lang w:val="el-GR"/>
              </w:rPr>
            </w:pPr>
            <w:r w:rsidRPr="000D139E">
              <w:rPr>
                <w:lang w:val="el-GR"/>
              </w:rPr>
              <w:t>Κατ’ Επιλογήν Υποχρεωτικό</w:t>
            </w:r>
          </w:p>
        </w:tc>
        <w:tc>
          <w:tcPr>
            <w:tcW w:w="1211" w:type="dxa"/>
          </w:tcPr>
          <w:p w14:paraId="3A62F9AD" w14:textId="77777777" w:rsidR="000D139E" w:rsidRDefault="000D139E" w:rsidP="00D271D6">
            <w:pPr>
              <w:rPr>
                <w:lang w:val="el-GR"/>
              </w:rPr>
            </w:pPr>
          </w:p>
        </w:tc>
      </w:tr>
    </w:tbl>
    <w:p w14:paraId="72ED6509" w14:textId="77777777" w:rsidR="000D139E" w:rsidRDefault="000D139E" w:rsidP="00D271D6">
      <w:pPr>
        <w:rPr>
          <w:lang w:val="el-GR"/>
        </w:rPr>
      </w:pPr>
    </w:p>
    <w:p w14:paraId="6B9D5469" w14:textId="77777777" w:rsidR="000D139E" w:rsidRDefault="000D139E" w:rsidP="00D271D6">
      <w:pPr>
        <w:rPr>
          <w:lang w:val="el-GR"/>
        </w:rPr>
      </w:pPr>
    </w:p>
    <w:p w14:paraId="6ED7DBEB" w14:textId="6CCD3012" w:rsidR="000D139E" w:rsidRPr="000D139E" w:rsidRDefault="000D139E" w:rsidP="000D139E">
      <w:pPr>
        <w:rPr>
          <w:lang w:val="el-GR"/>
        </w:rPr>
      </w:pPr>
      <w:r w:rsidRPr="000D139E">
        <w:rPr>
          <w:lang w:val="el-GR"/>
        </w:rPr>
        <w:tab/>
      </w:r>
      <w:r w:rsidRPr="000D139E">
        <w:rPr>
          <w:lang w:val="el-GR"/>
        </w:rPr>
        <w:tab/>
      </w:r>
      <w:r w:rsidRPr="000D139E">
        <w:rPr>
          <w:lang w:val="el-GR"/>
        </w:rPr>
        <w:tab/>
      </w:r>
      <w:r w:rsidRPr="000D139E">
        <w:rPr>
          <w:lang w:val="el-GR"/>
        </w:rPr>
        <w:tab/>
      </w:r>
      <w:r w:rsidRPr="000D139E">
        <w:rPr>
          <w:lang w:val="el-GR"/>
        </w:rPr>
        <w:tab/>
      </w:r>
      <w:r w:rsidRPr="000D139E">
        <w:rPr>
          <w:lang w:val="el-GR"/>
        </w:rPr>
        <w:tab/>
      </w:r>
      <w:r w:rsidRPr="000D139E">
        <w:rPr>
          <w:lang w:val="el-GR"/>
        </w:rPr>
        <w:tab/>
      </w:r>
    </w:p>
    <w:p w14:paraId="1628B15C" w14:textId="0A22898C" w:rsidR="000D139E" w:rsidRPr="000D139E" w:rsidRDefault="000D139E" w:rsidP="000D139E">
      <w:pPr>
        <w:rPr>
          <w:lang w:val="el-GR"/>
        </w:rPr>
      </w:pPr>
      <w:r w:rsidRPr="000D139E">
        <w:rPr>
          <w:lang w:val="el-GR"/>
        </w:rPr>
        <w:lastRenderedPageBreak/>
        <w:tab/>
      </w:r>
      <w:r w:rsidRPr="000D139E">
        <w:rPr>
          <w:lang w:val="el-GR"/>
        </w:rPr>
        <w:tab/>
      </w:r>
    </w:p>
    <w:p w14:paraId="3228D2D1" w14:textId="77777777" w:rsidR="000D139E" w:rsidRPr="000D139E" w:rsidRDefault="000D139E" w:rsidP="000D139E">
      <w:pPr>
        <w:rPr>
          <w:lang w:val="el-GR"/>
        </w:rPr>
      </w:pPr>
    </w:p>
    <w:p w14:paraId="151C782E" w14:textId="77777777" w:rsidR="000D139E" w:rsidRDefault="000D139E" w:rsidP="00D271D6">
      <w:pPr>
        <w:rPr>
          <w:lang w:val="el-GR"/>
        </w:rPr>
      </w:pPr>
    </w:p>
    <w:p w14:paraId="7CB110B5" w14:textId="77777777" w:rsidR="000D139E" w:rsidRPr="004D226A" w:rsidRDefault="000D139E" w:rsidP="00D271D6">
      <w:pPr>
        <w:rPr>
          <w:lang w:val="el-GR"/>
        </w:rPr>
      </w:pPr>
    </w:p>
    <w:sectPr w:rsidR="000D139E" w:rsidRPr="004D226A" w:rsidSect="00D271D6">
      <w:pgSz w:w="16838" w:h="11906" w:orient="landscape" w:code="9"/>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D6"/>
    <w:rsid w:val="000D139E"/>
    <w:rsid w:val="00100891"/>
    <w:rsid w:val="0012160A"/>
    <w:rsid w:val="002A2B53"/>
    <w:rsid w:val="002C63D5"/>
    <w:rsid w:val="003A2FF7"/>
    <w:rsid w:val="003C37F9"/>
    <w:rsid w:val="004D226A"/>
    <w:rsid w:val="00872BDC"/>
    <w:rsid w:val="009D6853"/>
    <w:rsid w:val="00BE658B"/>
    <w:rsid w:val="00C71886"/>
    <w:rsid w:val="00C73234"/>
    <w:rsid w:val="00D271D6"/>
    <w:rsid w:val="00D42D0E"/>
    <w:rsid w:val="00D659A7"/>
    <w:rsid w:val="00DD580D"/>
    <w:rsid w:val="00E019B3"/>
    <w:rsid w:val="00E62585"/>
    <w:rsid w:val="00E92AE2"/>
    <w:rsid w:val="00F316F9"/>
    <w:rsid w:val="00F46D80"/>
    <w:rsid w:val="00FF6BF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A1D0"/>
  <w15:chartTrackingRefBased/>
  <w15:docId w15:val="{2BF15E81-94E9-48D0-BE8B-9FF79D61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1D6"/>
    <w:rPr>
      <w:lang w:val="en-GB" w:bidi="ar-SA"/>
    </w:rPr>
  </w:style>
  <w:style w:type="paragraph" w:styleId="1">
    <w:name w:val="heading 1"/>
    <w:basedOn w:val="a"/>
    <w:next w:val="a"/>
    <w:link w:val="1Char"/>
    <w:uiPriority w:val="9"/>
    <w:qFormat/>
    <w:rsid w:val="00D271D6"/>
    <w:pPr>
      <w:keepNext/>
      <w:keepLines/>
      <w:spacing w:before="360" w:after="80"/>
      <w:outlineLvl w:val="0"/>
    </w:pPr>
    <w:rPr>
      <w:rFonts w:asciiTheme="majorHAnsi" w:eastAsiaTheme="majorEastAsia" w:hAnsiTheme="majorHAnsi" w:cstheme="majorBidi"/>
      <w:color w:val="0F4761" w:themeColor="accent1" w:themeShade="BF"/>
      <w:sz w:val="40"/>
      <w:szCs w:val="40"/>
      <w:lang w:val="el-GR" w:bidi="he-IL"/>
    </w:rPr>
  </w:style>
  <w:style w:type="paragraph" w:styleId="2">
    <w:name w:val="heading 2"/>
    <w:basedOn w:val="a"/>
    <w:next w:val="a"/>
    <w:link w:val="2Char"/>
    <w:uiPriority w:val="9"/>
    <w:semiHidden/>
    <w:unhideWhenUsed/>
    <w:qFormat/>
    <w:rsid w:val="00D271D6"/>
    <w:pPr>
      <w:keepNext/>
      <w:keepLines/>
      <w:spacing w:before="160" w:after="80"/>
      <w:outlineLvl w:val="1"/>
    </w:pPr>
    <w:rPr>
      <w:rFonts w:asciiTheme="majorHAnsi" w:eastAsiaTheme="majorEastAsia" w:hAnsiTheme="majorHAnsi" w:cstheme="majorBidi"/>
      <w:color w:val="0F4761" w:themeColor="accent1" w:themeShade="BF"/>
      <w:sz w:val="32"/>
      <w:szCs w:val="32"/>
      <w:lang w:val="el-GR" w:bidi="he-IL"/>
    </w:rPr>
  </w:style>
  <w:style w:type="paragraph" w:styleId="3">
    <w:name w:val="heading 3"/>
    <w:basedOn w:val="a"/>
    <w:next w:val="a"/>
    <w:link w:val="3Char"/>
    <w:uiPriority w:val="9"/>
    <w:semiHidden/>
    <w:unhideWhenUsed/>
    <w:qFormat/>
    <w:rsid w:val="00D271D6"/>
    <w:pPr>
      <w:keepNext/>
      <w:keepLines/>
      <w:spacing w:before="160" w:after="80"/>
      <w:outlineLvl w:val="2"/>
    </w:pPr>
    <w:rPr>
      <w:rFonts w:eastAsiaTheme="majorEastAsia" w:cstheme="majorBidi"/>
      <w:color w:val="0F4761" w:themeColor="accent1" w:themeShade="BF"/>
      <w:sz w:val="28"/>
      <w:szCs w:val="28"/>
      <w:lang w:val="el-GR" w:bidi="he-IL"/>
    </w:rPr>
  </w:style>
  <w:style w:type="paragraph" w:styleId="4">
    <w:name w:val="heading 4"/>
    <w:basedOn w:val="a"/>
    <w:next w:val="a"/>
    <w:link w:val="4Char"/>
    <w:uiPriority w:val="9"/>
    <w:semiHidden/>
    <w:unhideWhenUsed/>
    <w:qFormat/>
    <w:rsid w:val="00D271D6"/>
    <w:pPr>
      <w:keepNext/>
      <w:keepLines/>
      <w:spacing w:before="80" w:after="40"/>
      <w:outlineLvl w:val="3"/>
    </w:pPr>
    <w:rPr>
      <w:rFonts w:eastAsiaTheme="majorEastAsia" w:cstheme="majorBidi"/>
      <w:i/>
      <w:iCs/>
      <w:color w:val="0F4761" w:themeColor="accent1" w:themeShade="BF"/>
      <w:lang w:val="el-GR" w:bidi="he-IL"/>
    </w:rPr>
  </w:style>
  <w:style w:type="paragraph" w:styleId="5">
    <w:name w:val="heading 5"/>
    <w:basedOn w:val="a"/>
    <w:next w:val="a"/>
    <w:link w:val="5Char"/>
    <w:uiPriority w:val="9"/>
    <w:semiHidden/>
    <w:unhideWhenUsed/>
    <w:qFormat/>
    <w:rsid w:val="00D271D6"/>
    <w:pPr>
      <w:keepNext/>
      <w:keepLines/>
      <w:spacing w:before="80" w:after="40"/>
      <w:outlineLvl w:val="4"/>
    </w:pPr>
    <w:rPr>
      <w:rFonts w:eastAsiaTheme="majorEastAsia" w:cstheme="majorBidi"/>
      <w:color w:val="0F4761" w:themeColor="accent1" w:themeShade="BF"/>
      <w:lang w:val="el-GR" w:bidi="he-IL"/>
    </w:rPr>
  </w:style>
  <w:style w:type="paragraph" w:styleId="6">
    <w:name w:val="heading 6"/>
    <w:basedOn w:val="a"/>
    <w:next w:val="a"/>
    <w:link w:val="6Char"/>
    <w:uiPriority w:val="9"/>
    <w:semiHidden/>
    <w:unhideWhenUsed/>
    <w:qFormat/>
    <w:rsid w:val="00D271D6"/>
    <w:pPr>
      <w:keepNext/>
      <w:keepLines/>
      <w:spacing w:before="40" w:after="0"/>
      <w:outlineLvl w:val="5"/>
    </w:pPr>
    <w:rPr>
      <w:rFonts w:eastAsiaTheme="majorEastAsia" w:cstheme="majorBidi"/>
      <w:i/>
      <w:iCs/>
      <w:color w:val="595959" w:themeColor="text1" w:themeTint="A6"/>
      <w:lang w:val="el-GR" w:bidi="he-IL"/>
    </w:rPr>
  </w:style>
  <w:style w:type="paragraph" w:styleId="7">
    <w:name w:val="heading 7"/>
    <w:basedOn w:val="a"/>
    <w:next w:val="a"/>
    <w:link w:val="7Char"/>
    <w:uiPriority w:val="9"/>
    <w:semiHidden/>
    <w:unhideWhenUsed/>
    <w:qFormat/>
    <w:rsid w:val="00D271D6"/>
    <w:pPr>
      <w:keepNext/>
      <w:keepLines/>
      <w:spacing w:before="40" w:after="0"/>
      <w:outlineLvl w:val="6"/>
    </w:pPr>
    <w:rPr>
      <w:rFonts w:eastAsiaTheme="majorEastAsia" w:cstheme="majorBidi"/>
      <w:color w:val="595959" w:themeColor="text1" w:themeTint="A6"/>
      <w:lang w:val="el-GR" w:bidi="he-IL"/>
    </w:rPr>
  </w:style>
  <w:style w:type="paragraph" w:styleId="8">
    <w:name w:val="heading 8"/>
    <w:basedOn w:val="a"/>
    <w:next w:val="a"/>
    <w:link w:val="8Char"/>
    <w:uiPriority w:val="9"/>
    <w:semiHidden/>
    <w:unhideWhenUsed/>
    <w:qFormat/>
    <w:rsid w:val="00D271D6"/>
    <w:pPr>
      <w:keepNext/>
      <w:keepLines/>
      <w:spacing w:after="0"/>
      <w:outlineLvl w:val="7"/>
    </w:pPr>
    <w:rPr>
      <w:rFonts w:eastAsiaTheme="majorEastAsia" w:cstheme="majorBidi"/>
      <w:i/>
      <w:iCs/>
      <w:color w:val="272727" w:themeColor="text1" w:themeTint="D8"/>
      <w:lang w:val="el-GR" w:bidi="he-IL"/>
    </w:rPr>
  </w:style>
  <w:style w:type="paragraph" w:styleId="9">
    <w:name w:val="heading 9"/>
    <w:basedOn w:val="a"/>
    <w:next w:val="a"/>
    <w:link w:val="9Char"/>
    <w:uiPriority w:val="9"/>
    <w:semiHidden/>
    <w:unhideWhenUsed/>
    <w:qFormat/>
    <w:rsid w:val="00D271D6"/>
    <w:pPr>
      <w:keepNext/>
      <w:keepLines/>
      <w:spacing w:after="0"/>
      <w:outlineLvl w:val="8"/>
    </w:pPr>
    <w:rPr>
      <w:rFonts w:eastAsiaTheme="majorEastAsia" w:cstheme="majorBidi"/>
      <w:color w:val="272727" w:themeColor="text1" w:themeTint="D8"/>
      <w:lang w:val="el-GR"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271D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271D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271D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271D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271D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271D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271D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271D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271D6"/>
    <w:rPr>
      <w:rFonts w:eastAsiaTheme="majorEastAsia" w:cstheme="majorBidi"/>
      <w:color w:val="272727" w:themeColor="text1" w:themeTint="D8"/>
    </w:rPr>
  </w:style>
  <w:style w:type="paragraph" w:styleId="a3">
    <w:name w:val="Title"/>
    <w:basedOn w:val="a"/>
    <w:next w:val="a"/>
    <w:link w:val="Char"/>
    <w:uiPriority w:val="10"/>
    <w:qFormat/>
    <w:rsid w:val="00D271D6"/>
    <w:pPr>
      <w:spacing w:after="80" w:line="240" w:lineRule="auto"/>
      <w:contextualSpacing/>
    </w:pPr>
    <w:rPr>
      <w:rFonts w:asciiTheme="majorHAnsi" w:eastAsiaTheme="majorEastAsia" w:hAnsiTheme="majorHAnsi" w:cstheme="majorBidi"/>
      <w:spacing w:val="-10"/>
      <w:kern w:val="28"/>
      <w:sz w:val="56"/>
      <w:szCs w:val="56"/>
      <w:lang w:val="el-GR" w:bidi="he-IL"/>
    </w:rPr>
  </w:style>
  <w:style w:type="character" w:customStyle="1" w:styleId="Char">
    <w:name w:val="Τίτλος Char"/>
    <w:basedOn w:val="a0"/>
    <w:link w:val="a3"/>
    <w:uiPriority w:val="10"/>
    <w:rsid w:val="00D271D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271D6"/>
    <w:pPr>
      <w:numPr>
        <w:ilvl w:val="1"/>
      </w:numPr>
    </w:pPr>
    <w:rPr>
      <w:rFonts w:eastAsiaTheme="majorEastAsia" w:cstheme="majorBidi"/>
      <w:color w:val="595959" w:themeColor="text1" w:themeTint="A6"/>
      <w:spacing w:val="15"/>
      <w:sz w:val="28"/>
      <w:szCs w:val="28"/>
      <w:lang w:val="el-GR" w:bidi="he-IL"/>
    </w:rPr>
  </w:style>
  <w:style w:type="character" w:customStyle="1" w:styleId="Char0">
    <w:name w:val="Υπότιτλος Char"/>
    <w:basedOn w:val="a0"/>
    <w:link w:val="a4"/>
    <w:uiPriority w:val="11"/>
    <w:rsid w:val="00D271D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271D6"/>
    <w:pPr>
      <w:spacing w:before="160"/>
      <w:jc w:val="center"/>
    </w:pPr>
    <w:rPr>
      <w:i/>
      <w:iCs/>
      <w:color w:val="404040" w:themeColor="text1" w:themeTint="BF"/>
      <w:lang w:val="el-GR" w:bidi="he-IL"/>
    </w:rPr>
  </w:style>
  <w:style w:type="character" w:customStyle="1" w:styleId="Char1">
    <w:name w:val="Απόσπασμα Char"/>
    <w:basedOn w:val="a0"/>
    <w:link w:val="a5"/>
    <w:uiPriority w:val="29"/>
    <w:rsid w:val="00D271D6"/>
    <w:rPr>
      <w:i/>
      <w:iCs/>
      <w:color w:val="404040" w:themeColor="text1" w:themeTint="BF"/>
    </w:rPr>
  </w:style>
  <w:style w:type="paragraph" w:styleId="a6">
    <w:name w:val="List Paragraph"/>
    <w:basedOn w:val="a"/>
    <w:uiPriority w:val="34"/>
    <w:qFormat/>
    <w:rsid w:val="00D271D6"/>
    <w:pPr>
      <w:ind w:left="720"/>
      <w:contextualSpacing/>
    </w:pPr>
    <w:rPr>
      <w:lang w:val="el-GR" w:bidi="he-IL"/>
    </w:rPr>
  </w:style>
  <w:style w:type="character" w:styleId="a7">
    <w:name w:val="Intense Emphasis"/>
    <w:basedOn w:val="a0"/>
    <w:uiPriority w:val="21"/>
    <w:qFormat/>
    <w:rsid w:val="00D271D6"/>
    <w:rPr>
      <w:i/>
      <w:iCs/>
      <w:color w:val="0F4761" w:themeColor="accent1" w:themeShade="BF"/>
    </w:rPr>
  </w:style>
  <w:style w:type="paragraph" w:styleId="a8">
    <w:name w:val="Intense Quote"/>
    <w:basedOn w:val="a"/>
    <w:next w:val="a"/>
    <w:link w:val="Char2"/>
    <w:uiPriority w:val="30"/>
    <w:qFormat/>
    <w:rsid w:val="00D27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l-GR" w:bidi="he-IL"/>
    </w:rPr>
  </w:style>
  <w:style w:type="character" w:customStyle="1" w:styleId="Char2">
    <w:name w:val="Έντονο απόσπ. Char"/>
    <w:basedOn w:val="a0"/>
    <w:link w:val="a8"/>
    <w:uiPriority w:val="30"/>
    <w:rsid w:val="00D271D6"/>
    <w:rPr>
      <w:i/>
      <w:iCs/>
      <w:color w:val="0F4761" w:themeColor="accent1" w:themeShade="BF"/>
    </w:rPr>
  </w:style>
  <w:style w:type="character" w:styleId="a9">
    <w:name w:val="Intense Reference"/>
    <w:basedOn w:val="a0"/>
    <w:uiPriority w:val="32"/>
    <w:qFormat/>
    <w:rsid w:val="00D271D6"/>
    <w:rPr>
      <w:b/>
      <w:bCs/>
      <w:smallCaps/>
      <w:color w:val="0F4761" w:themeColor="accent1" w:themeShade="BF"/>
      <w:spacing w:val="5"/>
    </w:rPr>
  </w:style>
  <w:style w:type="table" w:styleId="aa">
    <w:name w:val="Table Grid"/>
    <w:basedOn w:val="a1"/>
    <w:uiPriority w:val="39"/>
    <w:rsid w:val="00D271D6"/>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1526</Words>
  <Characters>8242</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Styliani Ntikou</dc:creator>
  <cp:keywords/>
  <dc:description/>
  <cp:lastModifiedBy>Styliani Ntikou</cp:lastModifiedBy>
  <cp:revision>2</cp:revision>
  <cp:lastPrinted>2024-10-22T08:34:00Z</cp:lastPrinted>
  <dcterms:created xsi:type="dcterms:W3CDTF">2024-12-13T09:06:00Z</dcterms:created>
  <dcterms:modified xsi:type="dcterms:W3CDTF">2024-12-13T09:06:00Z</dcterms:modified>
</cp:coreProperties>
</file>